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E6" w:rsidRDefault="004376E6" w:rsidP="004376E6">
      <w:pPr>
        <w:ind w:firstLine="708"/>
        <w:jc w:val="center"/>
        <w:rPr>
          <w:b/>
          <w:sz w:val="28"/>
          <w:szCs w:val="36"/>
        </w:rPr>
      </w:pPr>
      <w:bookmarkStart w:id="0" w:name="_GoBack"/>
      <w:bookmarkEnd w:id="0"/>
      <w:r w:rsidRPr="004376E6">
        <w:rPr>
          <w:b/>
          <w:sz w:val="28"/>
          <w:szCs w:val="36"/>
        </w:rPr>
        <w:t xml:space="preserve">Методические рекомендации по использованию в учебно-воспитательном процессе образовательных учреждений Республики Татарстан учебно-методических пособий </w:t>
      </w:r>
    </w:p>
    <w:p w:rsidR="004376E6" w:rsidRPr="004376E6" w:rsidRDefault="004376E6" w:rsidP="004376E6">
      <w:pPr>
        <w:ind w:firstLine="708"/>
        <w:jc w:val="center"/>
        <w:rPr>
          <w:b/>
        </w:rPr>
      </w:pPr>
      <w:r w:rsidRPr="004376E6">
        <w:rPr>
          <w:b/>
          <w:sz w:val="28"/>
          <w:szCs w:val="36"/>
        </w:rPr>
        <w:t>по антикоррупционному воспитанию обучающихся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общеобразовательных учреждениях  Республики Татарстан в рамках  осуществления «Национальной стратегии противодействия коррупции Российской Федерации» и «Республиканской программы по реализации Стратегии антикоррупционной политики Республики Татарстан на 2009 – 2011 гг.» продолжается работа в области антикоррупционного образования. В настоящее время появляется возможность перевести её на более </w:t>
      </w:r>
      <w:r w:rsidRPr="009C000E">
        <w:rPr>
          <w:sz w:val="28"/>
          <w:szCs w:val="28"/>
        </w:rPr>
        <w:t>широкую</w:t>
      </w:r>
      <w:r>
        <w:rPr>
          <w:sz w:val="28"/>
          <w:szCs w:val="28"/>
        </w:rPr>
        <w:t xml:space="preserve"> учебно-методическую основу. Специалистами подготовлен ряд изданных учебных и методических  пособий по соответствующей тематике. В их числе: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К.Ф. </w:t>
      </w:r>
      <w:proofErr w:type="spellStart"/>
      <w:r>
        <w:rPr>
          <w:sz w:val="28"/>
          <w:szCs w:val="28"/>
        </w:rPr>
        <w:t>Амиров</w:t>
      </w:r>
      <w:proofErr w:type="spellEnd"/>
      <w:r>
        <w:rPr>
          <w:sz w:val="28"/>
          <w:szCs w:val="28"/>
        </w:rPr>
        <w:t xml:space="preserve">. Антикоррупционное и правовое воспитание: Учеб. пособие для учащихся 10-11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>. учреждений, студентов колледжей и вузов. – Казань, 2010.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Р.Р. </w:t>
      </w:r>
      <w:proofErr w:type="spellStart"/>
      <w:r>
        <w:rPr>
          <w:sz w:val="28"/>
          <w:szCs w:val="28"/>
        </w:rPr>
        <w:t>Замалетдинов</w:t>
      </w:r>
      <w:proofErr w:type="spellEnd"/>
      <w:r>
        <w:rPr>
          <w:sz w:val="28"/>
          <w:szCs w:val="28"/>
        </w:rPr>
        <w:t xml:space="preserve">, Е.М. Ибрагимова, Д.К.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. Формирование антикоррупционной культуры у школьников: Учеб. пособие для учащихся 10-11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>. учреждений. – Казань, 2010 (на русском и татарском языках).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И.В.</w:t>
      </w:r>
      <w:r w:rsidRPr="008B48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Сафронова, И.М. </w:t>
      </w:r>
      <w:proofErr w:type="spellStart"/>
      <w:r>
        <w:rPr>
          <w:sz w:val="28"/>
          <w:szCs w:val="28"/>
        </w:rPr>
        <w:t>Фокеева</w:t>
      </w:r>
      <w:proofErr w:type="spellEnd"/>
      <w:r>
        <w:rPr>
          <w:sz w:val="28"/>
          <w:szCs w:val="28"/>
        </w:rPr>
        <w:t xml:space="preserve">. Формирование антикоррупционной нравственно-правовой культуры: методическое пособие/Науч. рук.: </w:t>
      </w:r>
      <w:proofErr w:type="spellStart"/>
      <w:r>
        <w:rPr>
          <w:sz w:val="28"/>
          <w:szCs w:val="28"/>
        </w:rPr>
        <w:t>В.И.Пискарёв</w:t>
      </w:r>
      <w:proofErr w:type="spellEnd"/>
      <w:r>
        <w:rPr>
          <w:sz w:val="28"/>
          <w:szCs w:val="28"/>
        </w:rPr>
        <w:t>. – Казань, 2010.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Л.Е.</w:t>
      </w:r>
      <w:r w:rsidRPr="008B48AA">
        <w:rPr>
          <w:sz w:val="28"/>
          <w:szCs w:val="28"/>
        </w:rPr>
        <w:t xml:space="preserve"> </w:t>
      </w:r>
      <w:r>
        <w:rPr>
          <w:sz w:val="28"/>
          <w:szCs w:val="28"/>
        </w:rPr>
        <w:t>Кириллова, А.Е. Кириллов Профилактика нарушений, связанных с проявлениями коррупции в сфере образовательной деятельности: Метод. пособие. – Казань, 2011 (на русском и татарском языках).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антикоррупционного образования, который важно эффективно использовать. 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 w:rsidRPr="009C000E">
        <w:rPr>
          <w:sz w:val="28"/>
          <w:szCs w:val="28"/>
        </w:rPr>
        <w:t>Ожидаемым</w:t>
      </w:r>
      <w:r>
        <w:rPr>
          <w:sz w:val="28"/>
          <w:szCs w:val="28"/>
        </w:rPr>
        <w:t xml:space="preserve"> результатом урочной и внеурочной деятельности в этом направлении должна стать антикоррупционная  нравственно-правовая культура обучающихся как одна из духовно-нравственных ценностей подрастающего поколения.   </w:t>
      </w:r>
    </w:p>
    <w:p w:rsidR="004376E6" w:rsidRPr="00D938CC" w:rsidRDefault="004376E6" w:rsidP="004376E6">
      <w:pPr>
        <w:ind w:firstLine="851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Утверждение такой культуры с использованием данных пособий рекомендуется связывать </w:t>
      </w:r>
      <w:r w:rsidRPr="00D938CC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формированием </w:t>
      </w:r>
      <w:r w:rsidRPr="00D93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обучающихся </w:t>
      </w:r>
      <w:r w:rsidRPr="00D938C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нтикоррупционного мировоззрения</w:t>
      </w:r>
      <w:r w:rsidRPr="00D938CC">
        <w:rPr>
          <w:color w:val="000000"/>
          <w:sz w:val="28"/>
          <w:szCs w:val="28"/>
        </w:rPr>
        <w:t>, нега</w:t>
      </w:r>
      <w:r>
        <w:rPr>
          <w:color w:val="000000"/>
          <w:sz w:val="28"/>
          <w:szCs w:val="28"/>
        </w:rPr>
        <w:t>тивного отношения к коррупции и</w:t>
      </w:r>
      <w:r w:rsidRPr="00D938CC">
        <w:rPr>
          <w:color w:val="000000"/>
          <w:sz w:val="28"/>
          <w:szCs w:val="28"/>
        </w:rPr>
        <w:t xml:space="preserve"> антикоррупционных  </w:t>
      </w:r>
      <w:r w:rsidRPr="00D938CC">
        <w:rPr>
          <w:sz w:val="28"/>
          <w:szCs w:val="28"/>
        </w:rPr>
        <w:t>моделей поведения</w:t>
      </w:r>
      <w:r w:rsidRPr="00853A7E">
        <w:rPr>
          <w:sz w:val="28"/>
          <w:szCs w:val="28"/>
        </w:rPr>
        <w:t>.</w:t>
      </w:r>
      <w:r w:rsidRPr="00D938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4376E6" w:rsidRPr="00D938CC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исходные позици</w:t>
      </w:r>
      <w:r w:rsidRPr="00D938C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в процессе </w:t>
      </w:r>
      <w:r w:rsidRPr="00D938CC">
        <w:rPr>
          <w:sz w:val="28"/>
          <w:szCs w:val="28"/>
        </w:rPr>
        <w:t>формир</w:t>
      </w:r>
      <w:r>
        <w:rPr>
          <w:sz w:val="28"/>
          <w:szCs w:val="28"/>
        </w:rPr>
        <w:t>ования</w:t>
      </w:r>
      <w:r w:rsidRPr="00D938CC">
        <w:rPr>
          <w:sz w:val="28"/>
          <w:szCs w:val="28"/>
        </w:rPr>
        <w:t xml:space="preserve"> антикоррупционной культуры </w:t>
      </w:r>
      <w:r>
        <w:rPr>
          <w:sz w:val="28"/>
          <w:szCs w:val="28"/>
        </w:rPr>
        <w:t xml:space="preserve">могут быть взяты </w:t>
      </w:r>
      <w:r w:rsidRPr="00D938CC">
        <w:rPr>
          <w:sz w:val="28"/>
          <w:szCs w:val="28"/>
        </w:rPr>
        <w:t>следующие</w:t>
      </w:r>
      <w:r w:rsidRPr="007B46E6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Pr="00D938CC">
        <w:rPr>
          <w:sz w:val="28"/>
          <w:szCs w:val="28"/>
        </w:rPr>
        <w:t>:</w:t>
      </w:r>
    </w:p>
    <w:p w:rsidR="004376E6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антикоррупционное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4376E6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антикоррупционное образование осуществляется при обеспечении единства обучения и воспитания;</w:t>
      </w:r>
    </w:p>
    <w:p w:rsidR="004376E6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основу антикоррупционной культуры составляют духовно-нравственные ценности, в том числе правового характера;  </w:t>
      </w:r>
    </w:p>
    <w:p w:rsidR="004376E6" w:rsidRPr="00A9734F" w:rsidRDefault="004376E6" w:rsidP="004376E6">
      <w:pPr>
        <w:ind w:firstLine="851"/>
        <w:jc w:val="both"/>
        <w:rPr>
          <w:sz w:val="28"/>
          <w:szCs w:val="28"/>
        </w:rPr>
      </w:pPr>
      <w:r w:rsidRPr="00A9734F">
        <w:rPr>
          <w:sz w:val="28"/>
          <w:szCs w:val="28"/>
        </w:rPr>
        <w:lastRenderedPageBreak/>
        <w:t xml:space="preserve"> - </w:t>
      </w:r>
      <w:proofErr w:type="spellStart"/>
      <w:r w:rsidRPr="00A9734F">
        <w:rPr>
          <w:sz w:val="28"/>
          <w:szCs w:val="28"/>
        </w:rPr>
        <w:t>знаниевый</w:t>
      </w:r>
      <w:proofErr w:type="spellEnd"/>
      <w:r w:rsidRPr="00A9734F">
        <w:rPr>
          <w:sz w:val="28"/>
          <w:szCs w:val="28"/>
        </w:rPr>
        <w:t xml:space="preserve"> компонент антикоррупционной культуры </w:t>
      </w:r>
      <w:r>
        <w:rPr>
          <w:sz w:val="28"/>
          <w:szCs w:val="28"/>
        </w:rPr>
        <w:t xml:space="preserve"> образуют </w:t>
      </w:r>
      <w:r w:rsidRPr="00A973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соответствующие </w:t>
      </w:r>
      <w:r w:rsidRPr="00A9734F">
        <w:rPr>
          <w:sz w:val="28"/>
          <w:szCs w:val="28"/>
        </w:rPr>
        <w:t xml:space="preserve">сведения из историко-правовой, этической областей гуманитарных </w:t>
      </w:r>
      <w:r w:rsidRPr="009C000E">
        <w:rPr>
          <w:sz w:val="28"/>
          <w:szCs w:val="28"/>
        </w:rPr>
        <w:t>предметов</w:t>
      </w:r>
      <w:r>
        <w:rPr>
          <w:sz w:val="28"/>
          <w:szCs w:val="28"/>
        </w:rPr>
        <w:t xml:space="preserve">.  </w:t>
      </w:r>
    </w:p>
    <w:p w:rsidR="004376E6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обратить внимание на последовательное осуществление таких принципов  формирования антикоррупционной культуры, как целостность, непрерывность, сочетание логической и эмоциональной составляющих.  Организация антикоррупционного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4376E6" w:rsidRDefault="004376E6" w:rsidP="00437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Формирование антикоррупционной нравственно-правовой культуры у обучающихся   рекомендуется  осуществлять при доминировании форм урочной деятельности  на предметном и </w:t>
      </w:r>
      <w:proofErr w:type="spellStart"/>
      <w:r>
        <w:rPr>
          <w:sz w:val="28"/>
          <w:szCs w:val="28"/>
        </w:rPr>
        <w:t>метапредметном</w:t>
      </w:r>
      <w:proofErr w:type="spellEnd"/>
      <w:r>
        <w:rPr>
          <w:sz w:val="28"/>
          <w:szCs w:val="28"/>
        </w:rPr>
        <w:t xml:space="preserve">   уровнях. Накопленный  в общеобразовательных учреждениях в этом  плане опыт представлен в </w:t>
      </w:r>
      <w:r w:rsidRPr="00656F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методическом пособии </w:t>
      </w:r>
      <w:r w:rsidRPr="00656FEC">
        <w:rPr>
          <w:sz w:val="28"/>
          <w:szCs w:val="28"/>
        </w:rPr>
        <w:t>И.</w:t>
      </w:r>
      <w:r>
        <w:rPr>
          <w:sz w:val="28"/>
          <w:szCs w:val="28"/>
        </w:rPr>
        <w:t xml:space="preserve"> В. Сафроновой и  </w:t>
      </w:r>
      <w:proofErr w:type="spell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. М. </w:t>
      </w:r>
      <w:proofErr w:type="spellStart"/>
      <w:r>
        <w:rPr>
          <w:sz w:val="28"/>
          <w:szCs w:val="28"/>
        </w:rPr>
        <w:t>Фокеевой</w:t>
      </w:r>
      <w:proofErr w:type="spellEnd"/>
      <w:r w:rsidRPr="00656F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56FEC">
        <w:rPr>
          <w:sz w:val="28"/>
          <w:szCs w:val="28"/>
        </w:rPr>
        <w:t>Формирование антикоррупционной нравственно-правовой культуры</w:t>
      </w:r>
      <w:r>
        <w:rPr>
          <w:sz w:val="28"/>
          <w:szCs w:val="28"/>
        </w:rPr>
        <w:t>»</w:t>
      </w:r>
      <w:r w:rsidRPr="00656FEC">
        <w:rPr>
          <w:sz w:val="28"/>
          <w:szCs w:val="28"/>
        </w:rPr>
        <w:t>.</w:t>
      </w:r>
    </w:p>
    <w:p w:rsidR="004376E6" w:rsidRDefault="004376E6" w:rsidP="004376E6">
      <w:pPr>
        <w:ind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Предметный уровень. </w:t>
      </w:r>
      <w:r w:rsidRPr="00C42A38">
        <w:rPr>
          <w:sz w:val="28"/>
          <w:szCs w:val="28"/>
        </w:rPr>
        <w:t>Ма</w:t>
      </w:r>
      <w:r>
        <w:rPr>
          <w:sz w:val="28"/>
          <w:szCs w:val="28"/>
        </w:rPr>
        <w:t xml:space="preserve">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политика», «Экономика и право» или в курсах  по антикоррупционной тематике, например, «Антикоррупционная и правовая культура учащихся»). 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политико-правовой, социально-экономический и духовно-нравственный сферах жизни общества,  о  законодательном, нормативно-правовом обеспечении антикоррупционной деятельности. </w:t>
      </w:r>
      <w:r>
        <w:rPr>
          <w:i/>
          <w:sz w:val="28"/>
          <w:szCs w:val="28"/>
        </w:rPr>
        <w:t xml:space="preserve"> </w:t>
      </w:r>
    </w:p>
    <w:p w:rsidR="004376E6" w:rsidRPr="00524BE4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Метапредметный</w:t>
      </w:r>
      <w:proofErr w:type="spellEnd"/>
      <w:r>
        <w:rPr>
          <w:sz w:val="28"/>
          <w:szCs w:val="28"/>
        </w:rPr>
        <w:t xml:space="preserve"> </w:t>
      </w:r>
      <w:r w:rsidRPr="00AD16C3">
        <w:rPr>
          <w:i/>
          <w:sz w:val="28"/>
          <w:szCs w:val="28"/>
        </w:rPr>
        <w:t>уровень</w:t>
      </w:r>
      <w:r>
        <w:rPr>
          <w:sz w:val="28"/>
          <w:szCs w:val="28"/>
        </w:rP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</w:t>
      </w:r>
      <w:r w:rsidRPr="00524BE4">
        <w:rPr>
          <w:sz w:val="28"/>
          <w:szCs w:val="28"/>
        </w:rPr>
        <w:t xml:space="preserve">Антикоррупционная тематика может рассматриваться на интегрированных занятиях </w:t>
      </w:r>
      <w:r>
        <w:rPr>
          <w:sz w:val="28"/>
          <w:szCs w:val="28"/>
        </w:rPr>
        <w:t xml:space="preserve">в контексте, например, таких предметов, как </w:t>
      </w:r>
      <w:r w:rsidRPr="00524BE4">
        <w:rPr>
          <w:sz w:val="28"/>
          <w:szCs w:val="28"/>
        </w:rPr>
        <w:t>история, обществознание</w:t>
      </w:r>
      <w:r>
        <w:rPr>
          <w:sz w:val="28"/>
          <w:szCs w:val="28"/>
        </w:rPr>
        <w:t xml:space="preserve">, </w:t>
      </w:r>
      <w:r w:rsidRPr="00524BE4">
        <w:rPr>
          <w:sz w:val="28"/>
          <w:szCs w:val="28"/>
        </w:rPr>
        <w:t xml:space="preserve"> литература, искусство</w:t>
      </w:r>
      <w:r>
        <w:rPr>
          <w:sz w:val="28"/>
          <w:szCs w:val="28"/>
        </w:rPr>
        <w:t>,</w:t>
      </w:r>
      <w:r w:rsidRPr="005673AE">
        <w:rPr>
          <w:sz w:val="28"/>
          <w:szCs w:val="28"/>
        </w:rPr>
        <w:t xml:space="preserve"> </w:t>
      </w:r>
      <w:r>
        <w:rPr>
          <w:sz w:val="28"/>
          <w:szCs w:val="28"/>
        </w:rPr>
        <w:t>право.</w:t>
      </w:r>
      <w:r w:rsidRPr="00524B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4376E6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на предметном, и на </w:t>
      </w:r>
      <w:proofErr w:type="spellStart"/>
      <w:r>
        <w:rPr>
          <w:sz w:val="28"/>
          <w:szCs w:val="28"/>
        </w:rPr>
        <w:t>метапредметном</w:t>
      </w:r>
      <w:proofErr w:type="spellEnd"/>
      <w:r>
        <w:rPr>
          <w:sz w:val="28"/>
          <w:szCs w:val="28"/>
        </w:rPr>
        <w:t xml:space="preserve"> уровнях особое значение следует придавать формированию</w:t>
      </w:r>
      <w:r w:rsidRPr="00AC5582">
        <w:rPr>
          <w:sz w:val="28"/>
          <w:szCs w:val="28"/>
        </w:rPr>
        <w:t xml:space="preserve"> необходимых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правосообразного</w:t>
      </w:r>
      <w:proofErr w:type="spellEnd"/>
      <w:r>
        <w:rPr>
          <w:sz w:val="28"/>
          <w:szCs w:val="28"/>
        </w:rPr>
        <w:t xml:space="preserve"> поведения</w:t>
      </w:r>
      <w:r w:rsidRPr="00AC5582">
        <w:rPr>
          <w:sz w:val="28"/>
          <w:szCs w:val="28"/>
        </w:rPr>
        <w:t xml:space="preserve"> компетенций: умений распознавать коррупцию как социальное явление,</w:t>
      </w:r>
      <w:r w:rsidRPr="00AC55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AC558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отличать ее   от других видов преступлений, </w:t>
      </w:r>
      <w:r w:rsidRPr="00AC5582">
        <w:rPr>
          <w:color w:val="000000"/>
          <w:sz w:val="28"/>
          <w:szCs w:val="28"/>
        </w:rPr>
        <w:t>критическ</w:t>
      </w:r>
      <w:r>
        <w:rPr>
          <w:color w:val="000000"/>
          <w:sz w:val="28"/>
          <w:szCs w:val="28"/>
        </w:rPr>
        <w:t>и</w:t>
      </w:r>
      <w:r w:rsidRPr="00AC5582">
        <w:rPr>
          <w:color w:val="000000"/>
          <w:sz w:val="28"/>
          <w:szCs w:val="28"/>
        </w:rPr>
        <w:t xml:space="preserve"> анализ</w:t>
      </w:r>
      <w:r>
        <w:rPr>
          <w:color w:val="000000"/>
          <w:sz w:val="28"/>
          <w:szCs w:val="28"/>
        </w:rPr>
        <w:t>ировать</w:t>
      </w:r>
      <w:r w:rsidRPr="00AC5582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 объективно </w:t>
      </w:r>
      <w:r w:rsidRPr="00AC5582">
        <w:rPr>
          <w:color w:val="000000"/>
          <w:sz w:val="28"/>
          <w:szCs w:val="28"/>
        </w:rPr>
        <w:t xml:space="preserve"> оцен</w:t>
      </w:r>
      <w:r>
        <w:rPr>
          <w:color w:val="000000"/>
          <w:sz w:val="28"/>
          <w:szCs w:val="28"/>
        </w:rPr>
        <w:t>ивать  материалы</w:t>
      </w:r>
      <w:r w:rsidRPr="00AC5582">
        <w:rPr>
          <w:color w:val="000000"/>
          <w:sz w:val="28"/>
          <w:szCs w:val="28"/>
        </w:rPr>
        <w:t>, связанны</w:t>
      </w:r>
      <w:r>
        <w:rPr>
          <w:color w:val="000000"/>
          <w:sz w:val="28"/>
          <w:szCs w:val="28"/>
        </w:rPr>
        <w:t>е</w:t>
      </w:r>
      <w:r w:rsidRPr="00AC5582"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коррупционными явлениями коррупции и борьбой</w:t>
      </w:r>
      <w:r w:rsidRPr="00AC5582">
        <w:rPr>
          <w:color w:val="000000"/>
          <w:sz w:val="28"/>
          <w:szCs w:val="28"/>
        </w:rPr>
        <w:t xml:space="preserve"> с коррупцией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представлять возможности снижения коррупционности в различных сферах жизни современного российского общества. </w:t>
      </w:r>
      <w:r>
        <w:rPr>
          <w:color w:val="000000"/>
          <w:sz w:val="28"/>
          <w:szCs w:val="28"/>
        </w:rPr>
        <w:t xml:space="preserve"> Важно и формирование мотивации к антикоррупционному поведению,</w:t>
      </w:r>
      <w:r>
        <w:rPr>
          <w:sz w:val="28"/>
          <w:szCs w:val="28"/>
        </w:rPr>
        <w:t xml:space="preserve"> соответствующему нравственно-правовым нормам общества. </w:t>
      </w:r>
    </w:p>
    <w:p w:rsidR="004376E6" w:rsidRDefault="004376E6" w:rsidP="004376E6">
      <w:pPr>
        <w:shd w:val="clear" w:color="auto" w:fill="FFFFFF"/>
        <w:tabs>
          <w:tab w:val="left" w:pos="851"/>
        </w:tabs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 xml:space="preserve">         Достижение этих целей связано с опорой на </w:t>
      </w:r>
      <w:r w:rsidRPr="00AC5582">
        <w:rPr>
          <w:sz w:val="28"/>
          <w:szCs w:val="28"/>
        </w:rPr>
        <w:t>системно-</w:t>
      </w:r>
      <w:proofErr w:type="spellStart"/>
      <w:r w:rsidRPr="00AC5582">
        <w:rPr>
          <w:sz w:val="28"/>
          <w:szCs w:val="28"/>
        </w:rPr>
        <w:t>деятельностный</w:t>
      </w:r>
      <w:proofErr w:type="spellEnd"/>
      <w:r w:rsidRPr="00AC5582">
        <w:rPr>
          <w:sz w:val="28"/>
          <w:szCs w:val="28"/>
        </w:rPr>
        <w:t xml:space="preserve"> подход</w:t>
      </w:r>
      <w:r>
        <w:rPr>
          <w:sz w:val="28"/>
          <w:szCs w:val="28"/>
        </w:rPr>
        <w:t>. Составляющие антикоррупционного образования необходимо рассматривать  в их взаимосвязи и реализовывать в системе  практических занятий, моделируемых ситуаций, социальных акций,</w:t>
      </w:r>
      <w:r w:rsidRPr="000677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творческих заданий, </w:t>
      </w:r>
      <w:r>
        <w:rPr>
          <w:sz w:val="28"/>
          <w:szCs w:val="28"/>
        </w:rPr>
        <w:lastRenderedPageBreak/>
        <w:t xml:space="preserve">проектно-исследовательской деятельности. Для обеспечения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характера антикоррупционного образования также используются активные и интерактивные методы, </w:t>
      </w:r>
      <w:r w:rsidRPr="0009358C">
        <w:rPr>
          <w:sz w:val="28"/>
          <w:szCs w:val="28"/>
        </w:rPr>
        <w:t>г</w:t>
      </w:r>
      <w:r w:rsidRPr="0009358C">
        <w:rPr>
          <w:color w:val="000000"/>
          <w:spacing w:val="-10"/>
          <w:sz w:val="28"/>
          <w:szCs w:val="28"/>
        </w:rPr>
        <w:t>рупповые формы</w:t>
      </w:r>
      <w:r>
        <w:rPr>
          <w:color w:val="000000"/>
          <w:spacing w:val="-10"/>
          <w:sz w:val="28"/>
          <w:szCs w:val="28"/>
        </w:rPr>
        <w:t xml:space="preserve"> занятий</w:t>
      </w:r>
      <w:r>
        <w:rPr>
          <w:color w:val="000000"/>
          <w:spacing w:val="-5"/>
          <w:sz w:val="28"/>
          <w:szCs w:val="28"/>
        </w:rPr>
        <w:t>.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классах социально-экономического и социально-гуманитарного профиля  возможен </w:t>
      </w:r>
      <w:proofErr w:type="spellStart"/>
      <w:r>
        <w:rPr>
          <w:sz w:val="28"/>
          <w:szCs w:val="28"/>
        </w:rPr>
        <w:t>блочно</w:t>
      </w:r>
      <w:proofErr w:type="spellEnd"/>
      <w:r>
        <w:rPr>
          <w:sz w:val="28"/>
          <w:szCs w:val="28"/>
        </w:rPr>
        <w:t xml:space="preserve">-модульный вариант проведения занятий по антикоррупционной тематике. В данном случае обучающий обращается к пособиям,  К. Ф.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,  Р. Р. </w:t>
      </w:r>
      <w:proofErr w:type="spellStart"/>
      <w:r>
        <w:rPr>
          <w:sz w:val="28"/>
          <w:szCs w:val="28"/>
        </w:rPr>
        <w:t>Замалетдинова</w:t>
      </w:r>
      <w:proofErr w:type="spellEnd"/>
      <w:r>
        <w:rPr>
          <w:sz w:val="28"/>
          <w:szCs w:val="28"/>
        </w:rPr>
        <w:t xml:space="preserve"> и других. </w:t>
      </w:r>
    </w:p>
    <w:p w:rsidR="004376E6" w:rsidRDefault="004376E6" w:rsidP="004376E6">
      <w:pPr>
        <w:tabs>
          <w:tab w:val="num" w:pos="-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F5D20">
        <w:rPr>
          <w:sz w:val="28"/>
          <w:szCs w:val="28"/>
        </w:rPr>
        <w:t xml:space="preserve">Занятия по </w:t>
      </w:r>
      <w:proofErr w:type="spellStart"/>
      <w:r w:rsidRPr="001F5D20">
        <w:rPr>
          <w:sz w:val="28"/>
          <w:szCs w:val="28"/>
        </w:rPr>
        <w:t>блочно</w:t>
      </w:r>
      <w:proofErr w:type="spellEnd"/>
      <w:r w:rsidRPr="001F5D20">
        <w:rPr>
          <w:sz w:val="28"/>
          <w:szCs w:val="28"/>
        </w:rPr>
        <w:t>-модульной системе предполагают наличие таких обязательных компонентов</w:t>
      </w:r>
      <w:r>
        <w:rPr>
          <w:sz w:val="28"/>
          <w:szCs w:val="28"/>
        </w:rPr>
        <w:t xml:space="preserve">, как </w:t>
      </w:r>
      <w:r w:rsidRPr="001F5D20">
        <w:rPr>
          <w:sz w:val="28"/>
          <w:szCs w:val="28"/>
        </w:rPr>
        <w:t xml:space="preserve">ресурсно-информационная база по вопросам антикоррупционного </w:t>
      </w:r>
      <w:r>
        <w:rPr>
          <w:sz w:val="28"/>
          <w:szCs w:val="28"/>
        </w:rPr>
        <w:t xml:space="preserve"> образования, </w:t>
      </w:r>
      <w:r w:rsidRPr="001F5D20">
        <w:rPr>
          <w:sz w:val="28"/>
          <w:szCs w:val="28"/>
        </w:rPr>
        <w:t xml:space="preserve">система практических заданий, позволяющих реализовать </w:t>
      </w:r>
      <w:proofErr w:type="spellStart"/>
      <w:r w:rsidRPr="001F5D20">
        <w:rPr>
          <w:sz w:val="28"/>
          <w:szCs w:val="28"/>
        </w:rPr>
        <w:t>деятельностный</w:t>
      </w:r>
      <w:proofErr w:type="spellEnd"/>
      <w:r w:rsidRPr="001F5D20">
        <w:rPr>
          <w:sz w:val="28"/>
          <w:szCs w:val="28"/>
        </w:rPr>
        <w:t xml:space="preserve"> подход</w:t>
      </w:r>
      <w:r>
        <w:rPr>
          <w:sz w:val="28"/>
          <w:szCs w:val="28"/>
        </w:rPr>
        <w:t>,</w:t>
      </w:r>
      <w:r w:rsidRPr="001F5D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F5D20">
        <w:rPr>
          <w:sz w:val="28"/>
          <w:szCs w:val="28"/>
        </w:rPr>
        <w:t>рефлексивный и контрольно-оценочный этапы.</w:t>
      </w:r>
      <w:r>
        <w:rPr>
          <w:sz w:val="28"/>
          <w:szCs w:val="28"/>
        </w:rPr>
        <w:t xml:space="preserve"> </w:t>
      </w:r>
      <w:r w:rsidRPr="001F5D20">
        <w:rPr>
          <w:sz w:val="28"/>
          <w:szCs w:val="28"/>
        </w:rPr>
        <w:t>Практическая часть занятия  может быть представлена проектной или исследовательской деятельностью</w:t>
      </w:r>
      <w:r>
        <w:rPr>
          <w:sz w:val="28"/>
          <w:szCs w:val="28"/>
        </w:rPr>
        <w:t xml:space="preserve"> обучающихся</w:t>
      </w:r>
      <w:r w:rsidRPr="001F5D2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Среди возможных тем проектов:    «Законодательство о борьбе с коррупцией»  (К. Ф. </w:t>
      </w:r>
      <w:proofErr w:type="spellStart"/>
      <w:r>
        <w:rPr>
          <w:sz w:val="28"/>
          <w:szCs w:val="28"/>
        </w:rPr>
        <w:t>Амиров</w:t>
      </w:r>
      <w:proofErr w:type="spellEnd"/>
      <w:r>
        <w:rPr>
          <w:sz w:val="28"/>
          <w:szCs w:val="28"/>
        </w:rPr>
        <w:t>. «</w:t>
      </w:r>
      <w:proofErr w:type="spellStart"/>
      <w:r>
        <w:rPr>
          <w:sz w:val="28"/>
          <w:szCs w:val="28"/>
        </w:rPr>
        <w:t>Аникоррупционное</w:t>
      </w:r>
      <w:proofErr w:type="spellEnd"/>
      <w:r>
        <w:rPr>
          <w:sz w:val="28"/>
          <w:szCs w:val="28"/>
        </w:rPr>
        <w:t xml:space="preserve"> и правовое воспитание»), «Региональные механизмы противодействия коррупции» (Р. Р.</w:t>
      </w:r>
      <w:r w:rsidRPr="001F5D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Замалетдинов</w:t>
      </w:r>
      <w:proofErr w:type="spellEnd"/>
      <w:r>
        <w:rPr>
          <w:sz w:val="28"/>
          <w:szCs w:val="28"/>
        </w:rPr>
        <w:t>, Е. М.</w:t>
      </w:r>
      <w:r w:rsidRPr="001F5D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Ибрагимова, Д. К.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>. «Формирование антикоррупционной культуры у школьников»),  «Школа и коррупция»   (Л. Е.</w:t>
      </w:r>
      <w:r w:rsidRPr="001F5D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Кириллова, А. Е. Кириллов. «Профилактика нарушений, связанных с проявлениями коррупции в сфере образовательной деятельности»).  </w:t>
      </w:r>
    </w:p>
    <w:p w:rsidR="004376E6" w:rsidRPr="00524BE4" w:rsidRDefault="004376E6" w:rsidP="004376E6">
      <w:pPr>
        <w:ind w:firstLine="851"/>
        <w:jc w:val="both"/>
        <w:rPr>
          <w:sz w:val="28"/>
          <w:szCs w:val="28"/>
        </w:rPr>
      </w:pPr>
      <w:r w:rsidRPr="001F5D20">
        <w:rPr>
          <w:sz w:val="28"/>
          <w:szCs w:val="28"/>
        </w:rPr>
        <w:t xml:space="preserve">На каждом занятии по антикоррупционной тематике актуальным будет включение дискуссии или её элементов. </w:t>
      </w:r>
      <w:r>
        <w:rPr>
          <w:sz w:val="28"/>
          <w:szCs w:val="28"/>
        </w:rPr>
        <w:t>Усилить рефлексивные механизмы в процессе формирования антикоррупционной модели поведения может помочь использование  технологии</w:t>
      </w:r>
      <w:r w:rsidRPr="001F5D20">
        <w:rPr>
          <w:sz w:val="28"/>
          <w:szCs w:val="28"/>
        </w:rPr>
        <w:t xml:space="preserve"> развития критического мышления</w:t>
      </w:r>
      <w:r>
        <w:rPr>
          <w:i/>
          <w:sz w:val="28"/>
          <w:szCs w:val="28"/>
        </w:rPr>
        <w:t xml:space="preserve"> </w:t>
      </w:r>
      <w:r w:rsidRPr="00524BE4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кейс-технологий. Как эффективные средства  </w:t>
      </w:r>
      <w:r w:rsidRPr="00524BE4">
        <w:rPr>
          <w:sz w:val="28"/>
          <w:szCs w:val="28"/>
        </w:rPr>
        <w:t xml:space="preserve">решения задач антикоррупционного воспитания </w:t>
      </w:r>
      <w:r>
        <w:rPr>
          <w:sz w:val="28"/>
          <w:szCs w:val="28"/>
        </w:rPr>
        <w:t xml:space="preserve">зарекомендовали себя  </w:t>
      </w:r>
      <w:r w:rsidRPr="00524BE4">
        <w:rPr>
          <w:sz w:val="28"/>
          <w:szCs w:val="28"/>
        </w:rPr>
        <w:t xml:space="preserve"> </w:t>
      </w:r>
      <w:r>
        <w:rPr>
          <w:color w:val="000000"/>
          <w:spacing w:val="-4"/>
          <w:w w:val="103"/>
          <w:sz w:val="28"/>
          <w:szCs w:val="28"/>
        </w:rPr>
        <w:t xml:space="preserve">деловые, </w:t>
      </w:r>
      <w:r w:rsidRPr="00524BE4">
        <w:rPr>
          <w:color w:val="000000"/>
          <w:spacing w:val="-12"/>
          <w:w w:val="103"/>
          <w:sz w:val="28"/>
          <w:szCs w:val="28"/>
        </w:rPr>
        <w:t xml:space="preserve">имитационные </w:t>
      </w:r>
      <w:r>
        <w:rPr>
          <w:color w:val="000000"/>
          <w:spacing w:val="-12"/>
          <w:w w:val="103"/>
          <w:sz w:val="28"/>
          <w:szCs w:val="28"/>
        </w:rPr>
        <w:t xml:space="preserve">игры  при том условии, что они </w:t>
      </w:r>
      <w:r>
        <w:rPr>
          <w:color w:val="000000"/>
          <w:spacing w:val="-4"/>
          <w:w w:val="103"/>
          <w:sz w:val="28"/>
          <w:szCs w:val="28"/>
        </w:rPr>
        <w:t xml:space="preserve">становятся площадкой приобретения </w:t>
      </w:r>
      <w:r>
        <w:rPr>
          <w:spacing w:val="-1"/>
          <w:sz w:val="28"/>
          <w:szCs w:val="28"/>
        </w:rPr>
        <w:t>познавательного</w:t>
      </w:r>
      <w:r w:rsidRPr="00524BE4">
        <w:rPr>
          <w:spacing w:val="-1"/>
          <w:sz w:val="28"/>
          <w:szCs w:val="28"/>
        </w:rPr>
        <w:t xml:space="preserve"> опыт</w:t>
      </w:r>
      <w:r>
        <w:rPr>
          <w:spacing w:val="-1"/>
          <w:sz w:val="28"/>
          <w:szCs w:val="28"/>
        </w:rPr>
        <w:t xml:space="preserve">а, выработки моделей антикоррупционного поведения.  </w:t>
      </w:r>
      <w:r w:rsidRPr="00524B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376E6" w:rsidRDefault="004376E6" w:rsidP="004376E6">
      <w:pPr>
        <w:shd w:val="clear" w:color="auto" w:fill="FFFFFF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   </w:t>
      </w:r>
      <w:r>
        <w:rPr>
          <w:sz w:val="28"/>
          <w:szCs w:val="28"/>
        </w:rPr>
        <w:t>В поле зрения образовательных учреждений должны оставаться  и  организация внеурочной деятельности по вопросам антикоррупционной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исследования, социальные проекты, акции</w:t>
      </w:r>
      <w:r w:rsidRPr="003D49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антикоррупционной направленности, встречи с представителями властных структур. Весьма полезным могут оказаться сайт образовательного учреждения  «ЕГЭ и коррупция», </w:t>
      </w:r>
      <w:r w:rsidRPr="00106593">
        <w:rPr>
          <w:sz w:val="28"/>
          <w:szCs w:val="28"/>
        </w:rPr>
        <w:t>университет для родителей «Правовое и антикоррупционное воспитание наших детей».</w:t>
      </w:r>
      <w:r>
        <w:rPr>
          <w:sz w:val="28"/>
          <w:szCs w:val="28"/>
        </w:rPr>
        <w:t xml:space="preserve"> Не следует упускать из вида  возможности совместной работы  образовательных учреждений с правоохранительными органами. </w:t>
      </w:r>
    </w:p>
    <w:p w:rsidR="004376E6" w:rsidRPr="00AE16E9" w:rsidRDefault="004376E6" w:rsidP="004376E6">
      <w:pPr>
        <w:ind w:firstLine="53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t xml:space="preserve">    </w:t>
      </w:r>
      <w:r w:rsidRPr="00AE16E9">
        <w:rPr>
          <w:sz w:val="28"/>
          <w:szCs w:val="28"/>
        </w:rPr>
        <w:t xml:space="preserve">Исключительное значение в процессе антикоррупционного воспитания имеет активная жизненная позиция, нравственный пример </w:t>
      </w:r>
      <w:r>
        <w:rPr>
          <w:sz w:val="28"/>
          <w:szCs w:val="28"/>
        </w:rPr>
        <w:t xml:space="preserve">педагога, руководителя образовательного учреждения, которое должно быть средоточием   </w:t>
      </w:r>
      <w:r w:rsidRPr="00305D39">
        <w:rPr>
          <w:sz w:val="28"/>
          <w:szCs w:val="28"/>
        </w:rPr>
        <w:t xml:space="preserve">гражданской, духовной жизни </w:t>
      </w:r>
      <w:r>
        <w:rPr>
          <w:sz w:val="28"/>
          <w:szCs w:val="28"/>
        </w:rPr>
        <w:t xml:space="preserve">обучающихся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</w:t>
      </w:r>
      <w:r w:rsidRPr="009C000E">
        <w:rPr>
          <w:sz w:val="28"/>
          <w:szCs w:val="28"/>
        </w:rPr>
        <w:t>конструктивного</w:t>
      </w:r>
      <w:r>
        <w:rPr>
          <w:sz w:val="28"/>
          <w:szCs w:val="28"/>
        </w:rPr>
        <w:t xml:space="preserve"> жизненного опыта, формирования ответственного поведения.  Поучительные </w:t>
      </w:r>
      <w:r>
        <w:rPr>
          <w:sz w:val="28"/>
          <w:szCs w:val="28"/>
        </w:rPr>
        <w:lastRenderedPageBreak/>
        <w:t xml:space="preserve">практики из области обеспечения антикоррупционной нравственно-правовой культуры педагогов, руководителей образовательных учреждений содержит пособие </w:t>
      </w:r>
      <w:r w:rsidRPr="00F57A63">
        <w:rPr>
          <w:sz w:val="28"/>
          <w:szCs w:val="28"/>
        </w:rPr>
        <w:t>Л.Е.</w:t>
      </w:r>
      <w:r w:rsidRPr="00C763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Кирилловой и </w:t>
      </w:r>
      <w:r w:rsidRPr="00F57A63">
        <w:rPr>
          <w:sz w:val="28"/>
          <w:szCs w:val="28"/>
        </w:rPr>
        <w:t xml:space="preserve"> А.Е.</w:t>
      </w:r>
      <w:r w:rsidRPr="00C763BC">
        <w:rPr>
          <w:sz w:val="28"/>
          <w:szCs w:val="28"/>
        </w:rPr>
        <w:t xml:space="preserve"> </w:t>
      </w:r>
      <w:r w:rsidRPr="00F57A63">
        <w:rPr>
          <w:sz w:val="28"/>
          <w:szCs w:val="28"/>
        </w:rPr>
        <w:t>Кириллов</w:t>
      </w:r>
      <w:r>
        <w:rPr>
          <w:sz w:val="28"/>
          <w:szCs w:val="28"/>
        </w:rPr>
        <w:t xml:space="preserve">а. </w:t>
      </w:r>
    </w:p>
    <w:p w:rsidR="004376E6" w:rsidRPr="00BE798E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798E">
        <w:rPr>
          <w:sz w:val="28"/>
          <w:szCs w:val="28"/>
        </w:rPr>
        <w:t>Антикоррупционное воспитание остается социально значимым направлением  деятельности образовательных организаций</w:t>
      </w:r>
      <w:r>
        <w:rPr>
          <w:sz w:val="28"/>
          <w:szCs w:val="28"/>
        </w:rPr>
        <w:t xml:space="preserve">. Задача состоит в том, чтобы настойчиво и неуклонно повышать его результативность.  </w:t>
      </w:r>
    </w:p>
    <w:p w:rsidR="004376E6" w:rsidRPr="00BF4DDE" w:rsidRDefault="004376E6" w:rsidP="004376E6">
      <w:pPr>
        <w:ind w:firstLine="85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376E6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76E6" w:rsidRPr="00F57A63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76E6" w:rsidRDefault="004376E6" w:rsidP="004376E6">
      <w:pPr>
        <w:ind w:firstLine="851"/>
        <w:jc w:val="both"/>
        <w:rPr>
          <w:sz w:val="28"/>
          <w:szCs w:val="28"/>
        </w:rPr>
      </w:pPr>
    </w:p>
    <w:p w:rsidR="004376E6" w:rsidRPr="00F279CD" w:rsidRDefault="004376E6" w:rsidP="004376E6">
      <w:pPr>
        <w:ind w:firstLine="851"/>
        <w:jc w:val="both"/>
      </w:pPr>
    </w:p>
    <w:p w:rsidR="004376E6" w:rsidRDefault="004376E6" w:rsidP="004376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4376E6" w:rsidRPr="0015349A" w:rsidRDefault="004376E6" w:rsidP="004376E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76E6" w:rsidRDefault="004376E6" w:rsidP="0043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76E6" w:rsidRPr="004E3C3A" w:rsidRDefault="004376E6" w:rsidP="004376E6">
      <w:pPr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Pr="004E3C3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4376E6" w:rsidRPr="004E3C3A" w:rsidRDefault="004376E6" w:rsidP="004376E6">
      <w:pPr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4E360D" w:rsidRDefault="004E360D" w:rsidP="004E360D">
      <w:pPr>
        <w:jc w:val="both"/>
        <w:rPr>
          <w:sz w:val="27"/>
          <w:szCs w:val="27"/>
        </w:rPr>
      </w:pPr>
    </w:p>
    <w:p w:rsidR="004E360D" w:rsidRDefault="004E360D" w:rsidP="004E360D">
      <w:pPr>
        <w:jc w:val="both"/>
        <w:rPr>
          <w:sz w:val="27"/>
          <w:szCs w:val="27"/>
        </w:rPr>
      </w:pPr>
    </w:p>
    <w:p w:rsidR="004E360D" w:rsidRDefault="004E360D" w:rsidP="004E360D">
      <w:pPr>
        <w:jc w:val="both"/>
        <w:rPr>
          <w:sz w:val="27"/>
          <w:szCs w:val="27"/>
        </w:rPr>
      </w:pPr>
    </w:p>
    <w:p w:rsidR="004E360D" w:rsidRPr="004E360D" w:rsidRDefault="004E360D" w:rsidP="004E360D">
      <w:pPr>
        <w:jc w:val="both"/>
        <w:rPr>
          <w:sz w:val="28"/>
          <w:szCs w:val="27"/>
        </w:rPr>
      </w:pPr>
      <w:r w:rsidRPr="004E360D">
        <w:rPr>
          <w:sz w:val="28"/>
          <w:szCs w:val="27"/>
        </w:rPr>
        <w:t>Первый заместитель министра</w:t>
      </w:r>
      <w:r w:rsidRPr="004E360D">
        <w:rPr>
          <w:sz w:val="28"/>
          <w:szCs w:val="27"/>
        </w:rPr>
        <w:tab/>
      </w:r>
      <w:r w:rsidRPr="004E360D">
        <w:rPr>
          <w:sz w:val="28"/>
          <w:szCs w:val="27"/>
        </w:rPr>
        <w:tab/>
      </w:r>
      <w:r w:rsidRPr="004E360D">
        <w:rPr>
          <w:sz w:val="28"/>
          <w:szCs w:val="27"/>
        </w:rPr>
        <w:tab/>
      </w:r>
      <w:r w:rsidRPr="004E360D">
        <w:rPr>
          <w:sz w:val="28"/>
          <w:szCs w:val="27"/>
        </w:rPr>
        <w:tab/>
      </w:r>
      <w:r w:rsidRPr="004E360D">
        <w:rPr>
          <w:sz w:val="28"/>
          <w:szCs w:val="27"/>
        </w:rPr>
        <w:tab/>
      </w:r>
      <w:r w:rsidRPr="004E360D">
        <w:rPr>
          <w:sz w:val="28"/>
          <w:szCs w:val="27"/>
        </w:rPr>
        <w:tab/>
        <w:t>Д.М. Мустафин</w:t>
      </w:r>
    </w:p>
    <w:p w:rsidR="004E360D" w:rsidRPr="004E360D" w:rsidRDefault="004E360D" w:rsidP="004E360D">
      <w:pPr>
        <w:jc w:val="both"/>
        <w:rPr>
          <w:sz w:val="28"/>
          <w:szCs w:val="27"/>
        </w:rPr>
      </w:pPr>
    </w:p>
    <w:p w:rsidR="004E360D" w:rsidRPr="004E360D" w:rsidRDefault="004E360D" w:rsidP="004E360D">
      <w:pPr>
        <w:jc w:val="both"/>
        <w:rPr>
          <w:sz w:val="28"/>
          <w:szCs w:val="27"/>
        </w:rPr>
      </w:pPr>
    </w:p>
    <w:p w:rsidR="004E360D" w:rsidRPr="004E360D" w:rsidRDefault="004E360D" w:rsidP="004E360D">
      <w:pPr>
        <w:jc w:val="both"/>
        <w:rPr>
          <w:sz w:val="28"/>
          <w:szCs w:val="27"/>
        </w:rPr>
      </w:pPr>
    </w:p>
    <w:p w:rsidR="004E360D" w:rsidRDefault="004E360D" w:rsidP="004E360D">
      <w:pPr>
        <w:jc w:val="both"/>
        <w:rPr>
          <w:sz w:val="27"/>
          <w:szCs w:val="27"/>
        </w:rPr>
      </w:pPr>
    </w:p>
    <w:p w:rsidR="004E360D" w:rsidRDefault="004E360D" w:rsidP="004E360D">
      <w:pPr>
        <w:jc w:val="both"/>
        <w:rPr>
          <w:sz w:val="27"/>
          <w:szCs w:val="27"/>
        </w:rPr>
      </w:pPr>
    </w:p>
    <w:p w:rsidR="004E360D" w:rsidRDefault="004E360D" w:rsidP="004E360D">
      <w:pPr>
        <w:jc w:val="both"/>
        <w:rPr>
          <w:sz w:val="27"/>
          <w:szCs w:val="27"/>
        </w:rPr>
      </w:pPr>
    </w:p>
    <w:p w:rsidR="004E360D" w:rsidRDefault="004E360D" w:rsidP="004E360D">
      <w:pPr>
        <w:jc w:val="both"/>
        <w:rPr>
          <w:sz w:val="27"/>
          <w:szCs w:val="27"/>
        </w:rPr>
      </w:pPr>
    </w:p>
    <w:p w:rsidR="004E360D" w:rsidRDefault="004E360D" w:rsidP="004E360D">
      <w:pPr>
        <w:jc w:val="both"/>
        <w:rPr>
          <w:sz w:val="27"/>
          <w:szCs w:val="27"/>
        </w:rPr>
      </w:pPr>
    </w:p>
    <w:p w:rsidR="004E360D" w:rsidRDefault="004E360D" w:rsidP="004E360D">
      <w:pPr>
        <w:jc w:val="both"/>
      </w:pPr>
      <w:r>
        <w:rPr>
          <w:sz w:val="27"/>
          <w:szCs w:val="27"/>
        </w:rPr>
        <w:t>Э.Р.</w:t>
      </w:r>
      <w:r>
        <w:t xml:space="preserve"> Сафина</w:t>
      </w:r>
    </w:p>
    <w:p w:rsidR="004E360D" w:rsidRDefault="004E360D" w:rsidP="004E360D">
      <w:pPr>
        <w:pStyle w:val="a8"/>
        <w:ind w:left="0"/>
        <w:rPr>
          <w:bCs/>
        </w:rPr>
      </w:pPr>
      <w:r>
        <w:t>292-49-53</w:t>
      </w:r>
    </w:p>
    <w:p w:rsidR="00FC68E8" w:rsidRDefault="00FC68E8" w:rsidP="00AC0934">
      <w:pPr>
        <w:ind w:left="4956"/>
        <w:rPr>
          <w:szCs w:val="28"/>
        </w:rPr>
      </w:pPr>
    </w:p>
    <w:sectPr w:rsidR="00FC68E8" w:rsidSect="00754348">
      <w:pgSz w:w="11906" w:h="16838"/>
      <w:pgMar w:top="1418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CB" w:rsidRDefault="00042FCB">
      <w:r>
        <w:separator/>
      </w:r>
    </w:p>
  </w:endnote>
  <w:endnote w:type="continuationSeparator" w:id="0">
    <w:p w:rsidR="00042FCB" w:rsidRDefault="0004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CB" w:rsidRDefault="00042FCB">
      <w:r>
        <w:separator/>
      </w:r>
    </w:p>
  </w:footnote>
  <w:footnote w:type="continuationSeparator" w:id="0">
    <w:p w:rsidR="00042FCB" w:rsidRDefault="0004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3ECD"/>
    <w:multiLevelType w:val="hybridMultilevel"/>
    <w:tmpl w:val="058E8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25F91"/>
    <w:multiLevelType w:val="hybridMultilevel"/>
    <w:tmpl w:val="7666B906"/>
    <w:lvl w:ilvl="0" w:tplc="BC082FA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2D4B7D"/>
    <w:multiLevelType w:val="hybridMultilevel"/>
    <w:tmpl w:val="9D70619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F39124F"/>
    <w:multiLevelType w:val="hybridMultilevel"/>
    <w:tmpl w:val="82D24D4C"/>
    <w:lvl w:ilvl="0" w:tplc="B4C8F3D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8C6BED"/>
    <w:multiLevelType w:val="hybridMultilevel"/>
    <w:tmpl w:val="5A46C3C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907300"/>
    <w:multiLevelType w:val="hybridMultilevel"/>
    <w:tmpl w:val="A64069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15975"/>
    <w:multiLevelType w:val="hybridMultilevel"/>
    <w:tmpl w:val="6A941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C36D2"/>
    <w:multiLevelType w:val="hybridMultilevel"/>
    <w:tmpl w:val="FCE2F16A"/>
    <w:lvl w:ilvl="0" w:tplc="ED9C2D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F9B0676"/>
    <w:multiLevelType w:val="hybridMultilevel"/>
    <w:tmpl w:val="BE44B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3483C"/>
    <w:multiLevelType w:val="hybridMultilevel"/>
    <w:tmpl w:val="A9743FC2"/>
    <w:lvl w:ilvl="0" w:tplc="69707468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DB628DE">
      <w:start w:val="1"/>
      <w:numFmt w:val="bullet"/>
      <w:lvlText w:val=""/>
      <w:lvlJc w:val="left"/>
      <w:pPr>
        <w:tabs>
          <w:tab w:val="num" w:pos="1440"/>
        </w:tabs>
        <w:ind w:left="1931" w:hanging="284"/>
      </w:pPr>
      <w:rPr>
        <w:rFonts w:ascii="Symbol" w:hAnsi="Symbol" w:cs="Symbol" w:hint="default"/>
        <w:color w:val="auto"/>
      </w:rPr>
    </w:lvl>
    <w:lvl w:ilvl="2" w:tplc="69707468">
      <w:start w:val="1"/>
      <w:numFmt w:val="bullet"/>
      <w:lvlText w:val="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2">
    <w:nsid w:val="3ACF5AA2"/>
    <w:multiLevelType w:val="hybridMultilevel"/>
    <w:tmpl w:val="9850B74A"/>
    <w:lvl w:ilvl="0" w:tplc="69707468">
      <w:start w:val="1"/>
      <w:numFmt w:val="bullet"/>
      <w:lvlText w:val=""/>
      <w:lvlJc w:val="left"/>
      <w:pPr>
        <w:tabs>
          <w:tab w:val="num" w:pos="927"/>
        </w:tabs>
        <w:ind w:left="9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3">
    <w:nsid w:val="44D55190"/>
    <w:multiLevelType w:val="hybridMultilevel"/>
    <w:tmpl w:val="0AC2F602"/>
    <w:lvl w:ilvl="0" w:tplc="8AF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690D0F"/>
    <w:multiLevelType w:val="hybridMultilevel"/>
    <w:tmpl w:val="06B233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865817"/>
    <w:multiLevelType w:val="hybridMultilevel"/>
    <w:tmpl w:val="82E642B0"/>
    <w:lvl w:ilvl="0" w:tplc="69707468">
      <w:start w:val="1"/>
      <w:numFmt w:val="bullet"/>
      <w:lvlText w:val=""/>
      <w:lvlJc w:val="left"/>
      <w:pPr>
        <w:tabs>
          <w:tab w:val="num" w:pos="927"/>
        </w:tabs>
        <w:ind w:left="9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8">
    <w:nsid w:val="53011DAC"/>
    <w:multiLevelType w:val="hybridMultilevel"/>
    <w:tmpl w:val="F0EAC026"/>
    <w:lvl w:ilvl="0" w:tplc="CDA6E23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4B4FEB"/>
    <w:multiLevelType w:val="hybridMultilevel"/>
    <w:tmpl w:val="1ADA75B0"/>
    <w:lvl w:ilvl="0" w:tplc="79A67B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14CA5"/>
    <w:multiLevelType w:val="hybridMultilevel"/>
    <w:tmpl w:val="34840C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3B5C18"/>
    <w:multiLevelType w:val="hybridMultilevel"/>
    <w:tmpl w:val="77985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2BA1A24"/>
    <w:multiLevelType w:val="hybridMultilevel"/>
    <w:tmpl w:val="18E8E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3271F4"/>
    <w:multiLevelType w:val="hybridMultilevel"/>
    <w:tmpl w:val="0090FAEA"/>
    <w:lvl w:ilvl="0" w:tplc="69707468">
      <w:start w:val="1"/>
      <w:numFmt w:val="bullet"/>
      <w:lvlText w:val=""/>
      <w:lvlJc w:val="left"/>
      <w:pPr>
        <w:tabs>
          <w:tab w:val="num" w:pos="927"/>
        </w:tabs>
        <w:ind w:left="9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6">
    <w:nsid w:val="7FAF3956"/>
    <w:multiLevelType w:val="hybridMultilevel"/>
    <w:tmpl w:val="B28AF4B8"/>
    <w:lvl w:ilvl="0" w:tplc="DAB61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828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689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F00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62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E49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E7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DA2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2D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24"/>
  </w:num>
  <w:num w:numId="3">
    <w:abstractNumId w:val="19"/>
  </w:num>
  <w:num w:numId="4">
    <w:abstractNumId w:val="14"/>
  </w:num>
  <w:num w:numId="5">
    <w:abstractNumId w:val="6"/>
  </w:num>
  <w:num w:numId="6">
    <w:abstractNumId w:val="15"/>
  </w:num>
  <w:num w:numId="7">
    <w:abstractNumId w:val="0"/>
  </w:num>
  <w:num w:numId="8">
    <w:abstractNumId w:val="18"/>
  </w:num>
  <w:num w:numId="9">
    <w:abstractNumId w:val="7"/>
  </w:num>
  <w:num w:numId="10">
    <w:abstractNumId w:val="16"/>
  </w:num>
  <w:num w:numId="11">
    <w:abstractNumId w:val="21"/>
  </w:num>
  <w:num w:numId="12">
    <w:abstractNumId w:val="13"/>
  </w:num>
  <w:num w:numId="13">
    <w:abstractNumId w:val="5"/>
  </w:num>
  <w:num w:numId="14">
    <w:abstractNumId w:val="22"/>
  </w:num>
  <w:num w:numId="15">
    <w:abstractNumId w:val="4"/>
  </w:num>
  <w:num w:numId="16">
    <w:abstractNumId w:val="1"/>
  </w:num>
  <w:num w:numId="17">
    <w:abstractNumId w:val="11"/>
  </w:num>
  <w:num w:numId="18">
    <w:abstractNumId w:val="17"/>
  </w:num>
  <w:num w:numId="19">
    <w:abstractNumId w:val="25"/>
  </w:num>
  <w:num w:numId="20">
    <w:abstractNumId w:val="12"/>
  </w:num>
  <w:num w:numId="21">
    <w:abstractNumId w:val="9"/>
  </w:num>
  <w:num w:numId="22">
    <w:abstractNumId w:val="23"/>
  </w:num>
  <w:num w:numId="23">
    <w:abstractNumId w:val="3"/>
  </w:num>
  <w:num w:numId="24">
    <w:abstractNumId w:val="26"/>
  </w:num>
  <w:num w:numId="25">
    <w:abstractNumId w:val="20"/>
  </w:num>
  <w:num w:numId="26">
    <w:abstractNumId w:val="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0758F"/>
    <w:rsid w:val="00012014"/>
    <w:rsid w:val="0003656E"/>
    <w:rsid w:val="00036B8C"/>
    <w:rsid w:val="00041B17"/>
    <w:rsid w:val="00042FCB"/>
    <w:rsid w:val="00045DC9"/>
    <w:rsid w:val="00047240"/>
    <w:rsid w:val="00061595"/>
    <w:rsid w:val="00062AE4"/>
    <w:rsid w:val="000711E7"/>
    <w:rsid w:val="00076652"/>
    <w:rsid w:val="000821F8"/>
    <w:rsid w:val="00082653"/>
    <w:rsid w:val="0009271F"/>
    <w:rsid w:val="000A3FB4"/>
    <w:rsid w:val="000A646D"/>
    <w:rsid w:val="000B0463"/>
    <w:rsid w:val="000B0CFF"/>
    <w:rsid w:val="000C3DE4"/>
    <w:rsid w:val="000D0C93"/>
    <w:rsid w:val="000D687E"/>
    <w:rsid w:val="000E47C4"/>
    <w:rsid w:val="000E6B22"/>
    <w:rsid w:val="000F2B30"/>
    <w:rsid w:val="00100414"/>
    <w:rsid w:val="001147CD"/>
    <w:rsid w:val="00122810"/>
    <w:rsid w:val="00125A3C"/>
    <w:rsid w:val="001350EB"/>
    <w:rsid w:val="00145A99"/>
    <w:rsid w:val="00146D77"/>
    <w:rsid w:val="00160215"/>
    <w:rsid w:val="00161425"/>
    <w:rsid w:val="001629C6"/>
    <w:rsid w:val="00162AC5"/>
    <w:rsid w:val="00174E24"/>
    <w:rsid w:val="0019241C"/>
    <w:rsid w:val="001A4C39"/>
    <w:rsid w:val="001C68C7"/>
    <w:rsid w:val="001D5D06"/>
    <w:rsid w:val="001E2FEF"/>
    <w:rsid w:val="001E48F2"/>
    <w:rsid w:val="001E5217"/>
    <w:rsid w:val="001E6B3C"/>
    <w:rsid w:val="001F0651"/>
    <w:rsid w:val="001F5191"/>
    <w:rsid w:val="002138A8"/>
    <w:rsid w:val="00225FF9"/>
    <w:rsid w:val="0022611B"/>
    <w:rsid w:val="00231928"/>
    <w:rsid w:val="0023295B"/>
    <w:rsid w:val="00233BE7"/>
    <w:rsid w:val="00246BCD"/>
    <w:rsid w:val="00254DAE"/>
    <w:rsid w:val="00265F36"/>
    <w:rsid w:val="002808A7"/>
    <w:rsid w:val="00284BDC"/>
    <w:rsid w:val="002858BD"/>
    <w:rsid w:val="002B0B91"/>
    <w:rsid w:val="002B41B3"/>
    <w:rsid w:val="002B678C"/>
    <w:rsid w:val="002C19E3"/>
    <w:rsid w:val="002C62E7"/>
    <w:rsid w:val="002D63C3"/>
    <w:rsid w:val="002E2F26"/>
    <w:rsid w:val="002F276F"/>
    <w:rsid w:val="002F59AB"/>
    <w:rsid w:val="002F7894"/>
    <w:rsid w:val="00304051"/>
    <w:rsid w:val="00312727"/>
    <w:rsid w:val="003132DA"/>
    <w:rsid w:val="00315746"/>
    <w:rsid w:val="00317FD9"/>
    <w:rsid w:val="00320567"/>
    <w:rsid w:val="003341BB"/>
    <w:rsid w:val="00346DF1"/>
    <w:rsid w:val="00355A05"/>
    <w:rsid w:val="0037152E"/>
    <w:rsid w:val="003738EA"/>
    <w:rsid w:val="003752C8"/>
    <w:rsid w:val="00380095"/>
    <w:rsid w:val="003912E6"/>
    <w:rsid w:val="003A36A3"/>
    <w:rsid w:val="003B0FCD"/>
    <w:rsid w:val="003B3DA9"/>
    <w:rsid w:val="003B5F9A"/>
    <w:rsid w:val="003B712A"/>
    <w:rsid w:val="003C6364"/>
    <w:rsid w:val="003D2B7A"/>
    <w:rsid w:val="003E03A7"/>
    <w:rsid w:val="003E41B6"/>
    <w:rsid w:val="003E7C3D"/>
    <w:rsid w:val="003F5426"/>
    <w:rsid w:val="00407B7A"/>
    <w:rsid w:val="00431210"/>
    <w:rsid w:val="004376E6"/>
    <w:rsid w:val="00442BCF"/>
    <w:rsid w:val="0044409F"/>
    <w:rsid w:val="00444320"/>
    <w:rsid w:val="00444B19"/>
    <w:rsid w:val="004522C4"/>
    <w:rsid w:val="004B72F6"/>
    <w:rsid w:val="004C385F"/>
    <w:rsid w:val="004C40AC"/>
    <w:rsid w:val="004C4875"/>
    <w:rsid w:val="004C78FF"/>
    <w:rsid w:val="004D09F5"/>
    <w:rsid w:val="004D2192"/>
    <w:rsid w:val="004D3623"/>
    <w:rsid w:val="004D38BE"/>
    <w:rsid w:val="004E360D"/>
    <w:rsid w:val="004F0B9D"/>
    <w:rsid w:val="004F76BD"/>
    <w:rsid w:val="004F7CAF"/>
    <w:rsid w:val="00506BA3"/>
    <w:rsid w:val="00507F3D"/>
    <w:rsid w:val="00507F8E"/>
    <w:rsid w:val="00527D08"/>
    <w:rsid w:val="00540612"/>
    <w:rsid w:val="00540AF7"/>
    <w:rsid w:val="00543D91"/>
    <w:rsid w:val="0055359E"/>
    <w:rsid w:val="005647D9"/>
    <w:rsid w:val="00581DAD"/>
    <w:rsid w:val="005922D4"/>
    <w:rsid w:val="0059404C"/>
    <w:rsid w:val="00597DDC"/>
    <w:rsid w:val="005A6E6A"/>
    <w:rsid w:val="005B1498"/>
    <w:rsid w:val="005B1536"/>
    <w:rsid w:val="005C0414"/>
    <w:rsid w:val="005C066E"/>
    <w:rsid w:val="005F12A3"/>
    <w:rsid w:val="00601665"/>
    <w:rsid w:val="00602B0A"/>
    <w:rsid w:val="00604B31"/>
    <w:rsid w:val="006213B4"/>
    <w:rsid w:val="00631137"/>
    <w:rsid w:val="006329E7"/>
    <w:rsid w:val="00634032"/>
    <w:rsid w:val="0063670C"/>
    <w:rsid w:val="006455AD"/>
    <w:rsid w:val="00645699"/>
    <w:rsid w:val="00656ACC"/>
    <w:rsid w:val="0065716D"/>
    <w:rsid w:val="00661223"/>
    <w:rsid w:val="0068319C"/>
    <w:rsid w:val="00685EDD"/>
    <w:rsid w:val="00690101"/>
    <w:rsid w:val="00690F07"/>
    <w:rsid w:val="0069318E"/>
    <w:rsid w:val="00694491"/>
    <w:rsid w:val="006949A9"/>
    <w:rsid w:val="006979E3"/>
    <w:rsid w:val="006B0364"/>
    <w:rsid w:val="006B1340"/>
    <w:rsid w:val="006B68AA"/>
    <w:rsid w:val="006C627D"/>
    <w:rsid w:val="006D65D4"/>
    <w:rsid w:val="006E45D1"/>
    <w:rsid w:val="006F2786"/>
    <w:rsid w:val="00700B90"/>
    <w:rsid w:val="007010C1"/>
    <w:rsid w:val="00711AB4"/>
    <w:rsid w:val="00713A9B"/>
    <w:rsid w:val="00720B8B"/>
    <w:rsid w:val="007377EE"/>
    <w:rsid w:val="00752494"/>
    <w:rsid w:val="00752D24"/>
    <w:rsid w:val="00754348"/>
    <w:rsid w:val="00755775"/>
    <w:rsid w:val="00755EB0"/>
    <w:rsid w:val="007649B7"/>
    <w:rsid w:val="00766712"/>
    <w:rsid w:val="00771B62"/>
    <w:rsid w:val="007726B7"/>
    <w:rsid w:val="00772EC2"/>
    <w:rsid w:val="00774F78"/>
    <w:rsid w:val="0077560E"/>
    <w:rsid w:val="00776D42"/>
    <w:rsid w:val="00781AF4"/>
    <w:rsid w:val="00786A48"/>
    <w:rsid w:val="0079345D"/>
    <w:rsid w:val="007A1251"/>
    <w:rsid w:val="007C6B82"/>
    <w:rsid w:val="007D0FA8"/>
    <w:rsid w:val="007D30C7"/>
    <w:rsid w:val="007D3877"/>
    <w:rsid w:val="007D6B35"/>
    <w:rsid w:val="007E1FB8"/>
    <w:rsid w:val="007E3A1C"/>
    <w:rsid w:val="007E6D5C"/>
    <w:rsid w:val="007F1BC9"/>
    <w:rsid w:val="007F60D0"/>
    <w:rsid w:val="00804C6A"/>
    <w:rsid w:val="00827664"/>
    <w:rsid w:val="00831104"/>
    <w:rsid w:val="0083660D"/>
    <w:rsid w:val="00865A60"/>
    <w:rsid w:val="00880E4B"/>
    <w:rsid w:val="00896676"/>
    <w:rsid w:val="00897F1A"/>
    <w:rsid w:val="008B537F"/>
    <w:rsid w:val="008C0255"/>
    <w:rsid w:val="008C1B36"/>
    <w:rsid w:val="008D08CE"/>
    <w:rsid w:val="008D31A3"/>
    <w:rsid w:val="008D575D"/>
    <w:rsid w:val="008D786E"/>
    <w:rsid w:val="008E792B"/>
    <w:rsid w:val="008F08B3"/>
    <w:rsid w:val="008F32E3"/>
    <w:rsid w:val="00903EE4"/>
    <w:rsid w:val="00906489"/>
    <w:rsid w:val="00911C39"/>
    <w:rsid w:val="009129BA"/>
    <w:rsid w:val="009221B4"/>
    <w:rsid w:val="00937430"/>
    <w:rsid w:val="009400D3"/>
    <w:rsid w:val="0094175C"/>
    <w:rsid w:val="00952B49"/>
    <w:rsid w:val="009560E2"/>
    <w:rsid w:val="00956884"/>
    <w:rsid w:val="009571F7"/>
    <w:rsid w:val="0097182F"/>
    <w:rsid w:val="0098413C"/>
    <w:rsid w:val="009A2E6A"/>
    <w:rsid w:val="009A7374"/>
    <w:rsid w:val="009B0F38"/>
    <w:rsid w:val="009B3E6B"/>
    <w:rsid w:val="009B45A0"/>
    <w:rsid w:val="009C4B8A"/>
    <w:rsid w:val="009C4EAB"/>
    <w:rsid w:val="009D132C"/>
    <w:rsid w:val="009F0261"/>
    <w:rsid w:val="009F3B8F"/>
    <w:rsid w:val="009F6BC6"/>
    <w:rsid w:val="00A04A5D"/>
    <w:rsid w:val="00A11860"/>
    <w:rsid w:val="00A13827"/>
    <w:rsid w:val="00A14491"/>
    <w:rsid w:val="00A26D85"/>
    <w:rsid w:val="00A34761"/>
    <w:rsid w:val="00A477A1"/>
    <w:rsid w:val="00A659B3"/>
    <w:rsid w:val="00A67AB1"/>
    <w:rsid w:val="00A704B6"/>
    <w:rsid w:val="00A7058C"/>
    <w:rsid w:val="00A744F0"/>
    <w:rsid w:val="00A8167E"/>
    <w:rsid w:val="00A909FF"/>
    <w:rsid w:val="00AA21C9"/>
    <w:rsid w:val="00AB094A"/>
    <w:rsid w:val="00AB47A2"/>
    <w:rsid w:val="00AC0934"/>
    <w:rsid w:val="00AC455D"/>
    <w:rsid w:val="00AC5181"/>
    <w:rsid w:val="00AC57F2"/>
    <w:rsid w:val="00AE28C5"/>
    <w:rsid w:val="00AE39C7"/>
    <w:rsid w:val="00AE5157"/>
    <w:rsid w:val="00AE6B67"/>
    <w:rsid w:val="00B04C2F"/>
    <w:rsid w:val="00B15414"/>
    <w:rsid w:val="00B16F4B"/>
    <w:rsid w:val="00B210C5"/>
    <w:rsid w:val="00B267BA"/>
    <w:rsid w:val="00B33A2D"/>
    <w:rsid w:val="00B54F73"/>
    <w:rsid w:val="00B60D52"/>
    <w:rsid w:val="00B664F9"/>
    <w:rsid w:val="00B95E24"/>
    <w:rsid w:val="00B9640E"/>
    <w:rsid w:val="00BA277F"/>
    <w:rsid w:val="00BA45EF"/>
    <w:rsid w:val="00BA5DC6"/>
    <w:rsid w:val="00BB1DD4"/>
    <w:rsid w:val="00BB3A89"/>
    <w:rsid w:val="00BC2FC7"/>
    <w:rsid w:val="00BC4FB2"/>
    <w:rsid w:val="00BD04A7"/>
    <w:rsid w:val="00BD2BFA"/>
    <w:rsid w:val="00BE06A3"/>
    <w:rsid w:val="00BE0976"/>
    <w:rsid w:val="00BE14C0"/>
    <w:rsid w:val="00BE1FE6"/>
    <w:rsid w:val="00BE20CB"/>
    <w:rsid w:val="00BE36C2"/>
    <w:rsid w:val="00BE6E05"/>
    <w:rsid w:val="00BF2E32"/>
    <w:rsid w:val="00BF3033"/>
    <w:rsid w:val="00BF51E0"/>
    <w:rsid w:val="00C0672C"/>
    <w:rsid w:val="00C163EE"/>
    <w:rsid w:val="00C17E9A"/>
    <w:rsid w:val="00C17ED2"/>
    <w:rsid w:val="00C21C6E"/>
    <w:rsid w:val="00C2372A"/>
    <w:rsid w:val="00C27F7E"/>
    <w:rsid w:val="00C30A35"/>
    <w:rsid w:val="00C33B15"/>
    <w:rsid w:val="00C34D57"/>
    <w:rsid w:val="00C409DB"/>
    <w:rsid w:val="00C42F4D"/>
    <w:rsid w:val="00C47ED0"/>
    <w:rsid w:val="00C52832"/>
    <w:rsid w:val="00C54E01"/>
    <w:rsid w:val="00C6110E"/>
    <w:rsid w:val="00C61E9A"/>
    <w:rsid w:val="00C64D37"/>
    <w:rsid w:val="00C71450"/>
    <w:rsid w:val="00C763FB"/>
    <w:rsid w:val="00C844EF"/>
    <w:rsid w:val="00C92683"/>
    <w:rsid w:val="00C95A21"/>
    <w:rsid w:val="00CA5DC0"/>
    <w:rsid w:val="00CA60A9"/>
    <w:rsid w:val="00CB3C2B"/>
    <w:rsid w:val="00CB577A"/>
    <w:rsid w:val="00CB5B64"/>
    <w:rsid w:val="00CD4A0C"/>
    <w:rsid w:val="00CD5EC2"/>
    <w:rsid w:val="00CD7B2F"/>
    <w:rsid w:val="00CE2197"/>
    <w:rsid w:val="00CF18E4"/>
    <w:rsid w:val="00CF75F6"/>
    <w:rsid w:val="00D02749"/>
    <w:rsid w:val="00D04C0E"/>
    <w:rsid w:val="00D11104"/>
    <w:rsid w:val="00D1402F"/>
    <w:rsid w:val="00D24DB7"/>
    <w:rsid w:val="00D33A51"/>
    <w:rsid w:val="00D447E9"/>
    <w:rsid w:val="00D45B80"/>
    <w:rsid w:val="00D47062"/>
    <w:rsid w:val="00D5636A"/>
    <w:rsid w:val="00D577BB"/>
    <w:rsid w:val="00D63ADD"/>
    <w:rsid w:val="00D63EFD"/>
    <w:rsid w:val="00D648AB"/>
    <w:rsid w:val="00D7095B"/>
    <w:rsid w:val="00D70F64"/>
    <w:rsid w:val="00D74011"/>
    <w:rsid w:val="00D81E45"/>
    <w:rsid w:val="00D82B1B"/>
    <w:rsid w:val="00D83DE4"/>
    <w:rsid w:val="00D86E6F"/>
    <w:rsid w:val="00D872B7"/>
    <w:rsid w:val="00D930C6"/>
    <w:rsid w:val="00D93B6F"/>
    <w:rsid w:val="00D94BF5"/>
    <w:rsid w:val="00D976CE"/>
    <w:rsid w:val="00DB0797"/>
    <w:rsid w:val="00DB26D1"/>
    <w:rsid w:val="00DB4827"/>
    <w:rsid w:val="00DC4FE6"/>
    <w:rsid w:val="00DC5061"/>
    <w:rsid w:val="00DC53A2"/>
    <w:rsid w:val="00DD471D"/>
    <w:rsid w:val="00DD474F"/>
    <w:rsid w:val="00DD6434"/>
    <w:rsid w:val="00DE3378"/>
    <w:rsid w:val="00DE7B2B"/>
    <w:rsid w:val="00DF7BC0"/>
    <w:rsid w:val="00E1223C"/>
    <w:rsid w:val="00E15FE4"/>
    <w:rsid w:val="00E33810"/>
    <w:rsid w:val="00E36BD5"/>
    <w:rsid w:val="00E42D76"/>
    <w:rsid w:val="00E442D1"/>
    <w:rsid w:val="00E64C8C"/>
    <w:rsid w:val="00E6682D"/>
    <w:rsid w:val="00E76039"/>
    <w:rsid w:val="00E87E30"/>
    <w:rsid w:val="00EA1E97"/>
    <w:rsid w:val="00EA4046"/>
    <w:rsid w:val="00EC06F6"/>
    <w:rsid w:val="00EC0F3D"/>
    <w:rsid w:val="00EC113C"/>
    <w:rsid w:val="00EC26F5"/>
    <w:rsid w:val="00ED2132"/>
    <w:rsid w:val="00EE6FA9"/>
    <w:rsid w:val="00F001E1"/>
    <w:rsid w:val="00F01408"/>
    <w:rsid w:val="00F24FBC"/>
    <w:rsid w:val="00F314A2"/>
    <w:rsid w:val="00F408C2"/>
    <w:rsid w:val="00F430D2"/>
    <w:rsid w:val="00F50658"/>
    <w:rsid w:val="00F57F5A"/>
    <w:rsid w:val="00F63DFF"/>
    <w:rsid w:val="00F7163E"/>
    <w:rsid w:val="00F764D0"/>
    <w:rsid w:val="00F93B50"/>
    <w:rsid w:val="00FA0C6E"/>
    <w:rsid w:val="00FA158E"/>
    <w:rsid w:val="00FA52AE"/>
    <w:rsid w:val="00FA7D8C"/>
    <w:rsid w:val="00FC2D16"/>
    <w:rsid w:val="00FC3FFE"/>
    <w:rsid w:val="00FC68E8"/>
    <w:rsid w:val="00FD4707"/>
    <w:rsid w:val="00FD66D9"/>
    <w:rsid w:val="00FE2906"/>
    <w:rsid w:val="00FE2B4D"/>
    <w:rsid w:val="00FF1671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79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D471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uiPriority w:val="59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uiPriority w:val="99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D94BF5"/>
    <w:rPr>
      <w:rFonts w:ascii="Tahoma" w:hAnsi="Tahoma" w:cs="Tahoma"/>
      <w:sz w:val="16"/>
      <w:szCs w:val="16"/>
    </w:rPr>
  </w:style>
  <w:style w:type="paragraph" w:customStyle="1" w:styleId="a7">
    <w:name w:val=" Знак"/>
    <w:basedOn w:val="a"/>
    <w:rsid w:val="00346DF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Web">
    <w:name w:val="Normal (Web)"/>
    <w:basedOn w:val="a"/>
    <w:rsid w:val="00346DF1"/>
    <w:pPr>
      <w:widowControl w:val="0"/>
      <w:suppressAutoHyphens/>
      <w:spacing w:before="100" w:after="119"/>
    </w:pPr>
    <w:rPr>
      <w:lang w:eastAsia="ar-SA"/>
    </w:rPr>
  </w:style>
  <w:style w:type="character" w:customStyle="1" w:styleId="20">
    <w:name w:val="Заголовок 2 Знак"/>
    <w:link w:val="2"/>
    <w:semiHidden/>
    <w:rsid w:val="00DD471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DD47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71D"/>
    <w:rPr>
      <w:sz w:val="24"/>
      <w:szCs w:val="24"/>
    </w:rPr>
  </w:style>
  <w:style w:type="paragraph" w:customStyle="1" w:styleId="11">
    <w:name w:val="1"/>
    <w:basedOn w:val="a"/>
    <w:rsid w:val="000711E7"/>
    <w:pPr>
      <w:autoSpaceDN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Body Text Indent"/>
    <w:basedOn w:val="a"/>
    <w:link w:val="a9"/>
    <w:rsid w:val="00D63EFD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D63EFD"/>
    <w:rPr>
      <w:sz w:val="24"/>
      <w:szCs w:val="24"/>
    </w:rPr>
  </w:style>
  <w:style w:type="paragraph" w:styleId="aa">
    <w:name w:val="List Paragraph"/>
    <w:basedOn w:val="a"/>
    <w:uiPriority w:val="34"/>
    <w:qFormat/>
    <w:rsid w:val="00D63EFD"/>
    <w:pPr>
      <w:ind w:left="720"/>
      <w:contextualSpacing/>
    </w:pPr>
  </w:style>
  <w:style w:type="paragraph" w:customStyle="1" w:styleId="ab">
    <w:name w:val="Знак Знак Знак"/>
    <w:basedOn w:val="a"/>
    <w:rsid w:val="008D78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225FF9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23">
    <w:name w:val="Body Text 2"/>
    <w:basedOn w:val="a"/>
    <w:link w:val="24"/>
    <w:rsid w:val="003B5F9A"/>
    <w:pPr>
      <w:spacing w:after="120" w:line="480" w:lineRule="auto"/>
    </w:pPr>
  </w:style>
  <w:style w:type="character" w:customStyle="1" w:styleId="24">
    <w:name w:val="Основной текст 2 Знак"/>
    <w:link w:val="23"/>
    <w:rsid w:val="003B5F9A"/>
    <w:rPr>
      <w:sz w:val="24"/>
      <w:szCs w:val="24"/>
    </w:rPr>
  </w:style>
  <w:style w:type="paragraph" w:customStyle="1" w:styleId="CharChar">
    <w:name w:val="Char Char Знак Знак Знак Знак Знак Знак Знак Знак Знак Знак"/>
    <w:basedOn w:val="a"/>
    <w:rsid w:val="003B5F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Title"/>
    <w:basedOn w:val="a"/>
    <w:link w:val="ad"/>
    <w:qFormat/>
    <w:rsid w:val="003B5F9A"/>
    <w:pPr>
      <w:jc w:val="center"/>
    </w:pPr>
    <w:rPr>
      <w:b/>
      <w:bCs/>
      <w:sz w:val="28"/>
    </w:rPr>
  </w:style>
  <w:style w:type="character" w:customStyle="1" w:styleId="ad">
    <w:name w:val="Название Знак"/>
    <w:link w:val="ac"/>
    <w:rsid w:val="003B5F9A"/>
    <w:rPr>
      <w:b/>
      <w:bCs/>
      <w:sz w:val="28"/>
      <w:szCs w:val="24"/>
    </w:rPr>
  </w:style>
  <w:style w:type="character" w:customStyle="1" w:styleId="10">
    <w:name w:val="Заголовок 1 Знак"/>
    <w:link w:val="1"/>
    <w:uiPriority w:val="99"/>
    <w:rsid w:val="006979E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BodyText3">
    <w:name w:val="Body Text 3"/>
    <w:basedOn w:val="a"/>
    <w:rsid w:val="00C34D57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8"/>
      <w:szCs w:val="20"/>
    </w:rPr>
  </w:style>
  <w:style w:type="paragraph" w:customStyle="1" w:styleId="Indent1">
    <w:name w:val="Indent_1"/>
    <w:basedOn w:val="a"/>
    <w:uiPriority w:val="99"/>
    <w:rsid w:val="00E442D1"/>
    <w:pPr>
      <w:spacing w:after="120" w:line="360" w:lineRule="atLeast"/>
      <w:ind w:left="567"/>
      <w:jc w:val="both"/>
    </w:pPr>
    <w:rPr>
      <w:rFonts w:ascii="Arial" w:hAnsi="Arial" w:cs="Arial"/>
      <w:sz w:val="22"/>
      <w:szCs w:val="22"/>
    </w:rPr>
  </w:style>
  <w:style w:type="paragraph" w:styleId="ae">
    <w:name w:val="Normal (Web)"/>
    <w:basedOn w:val="a"/>
    <w:rsid w:val="00E442D1"/>
    <w:pPr>
      <w:autoSpaceDE w:val="0"/>
      <w:autoSpaceDN w:val="0"/>
      <w:spacing w:before="100" w:after="100"/>
    </w:pPr>
    <w:rPr>
      <w:rFonts w:ascii="Tahoma" w:hAnsi="Tahoma" w:cs="Tahoma"/>
      <w:color w:val="808080"/>
      <w:sz w:val="18"/>
      <w:szCs w:val="18"/>
    </w:rPr>
  </w:style>
  <w:style w:type="character" w:customStyle="1" w:styleId="FontStyle57">
    <w:name w:val="Font Style57"/>
    <w:uiPriority w:val="99"/>
    <w:rsid w:val="00E442D1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E442D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2">
    <w:name w:val="Style12"/>
    <w:basedOn w:val="a"/>
    <w:uiPriority w:val="99"/>
    <w:rsid w:val="00E442D1"/>
    <w:pPr>
      <w:widowControl w:val="0"/>
      <w:autoSpaceDE w:val="0"/>
      <w:autoSpaceDN w:val="0"/>
      <w:adjustRightInd w:val="0"/>
      <w:spacing w:line="356" w:lineRule="exact"/>
      <w:jc w:val="center"/>
    </w:pPr>
    <w:rPr>
      <w:rFonts w:ascii="Arial" w:hAnsi="Arial" w:cs="Arial"/>
    </w:rPr>
  </w:style>
  <w:style w:type="paragraph" w:customStyle="1" w:styleId="Style15">
    <w:name w:val="Style15"/>
    <w:basedOn w:val="a"/>
    <w:uiPriority w:val="99"/>
    <w:rsid w:val="00E442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7">
    <w:name w:val="Style17"/>
    <w:basedOn w:val="a"/>
    <w:uiPriority w:val="99"/>
    <w:rsid w:val="00E442D1"/>
    <w:pPr>
      <w:widowControl w:val="0"/>
      <w:autoSpaceDE w:val="0"/>
      <w:autoSpaceDN w:val="0"/>
      <w:adjustRightInd w:val="0"/>
      <w:spacing w:line="485" w:lineRule="exact"/>
      <w:ind w:firstLine="545"/>
      <w:jc w:val="both"/>
    </w:pPr>
    <w:rPr>
      <w:rFonts w:ascii="Arial" w:hAnsi="Arial" w:cs="Arial"/>
    </w:rPr>
  </w:style>
  <w:style w:type="paragraph" w:customStyle="1" w:styleId="Style18">
    <w:name w:val="Style18"/>
    <w:basedOn w:val="a"/>
    <w:uiPriority w:val="99"/>
    <w:rsid w:val="00E442D1"/>
    <w:pPr>
      <w:widowControl w:val="0"/>
      <w:autoSpaceDE w:val="0"/>
      <w:autoSpaceDN w:val="0"/>
      <w:adjustRightInd w:val="0"/>
      <w:spacing w:line="737" w:lineRule="exact"/>
    </w:pPr>
    <w:rPr>
      <w:rFonts w:ascii="Arial" w:hAnsi="Arial" w:cs="Arial"/>
    </w:rPr>
  </w:style>
  <w:style w:type="character" w:customStyle="1" w:styleId="FontStyle59">
    <w:name w:val="Font Style59"/>
    <w:uiPriority w:val="99"/>
    <w:rsid w:val="00E442D1"/>
    <w:rPr>
      <w:rFonts w:ascii="Times New Roman" w:hAnsi="Times New Roman" w:cs="Times New Roman"/>
      <w:b/>
      <w:bCs/>
      <w:sz w:val="26"/>
      <w:szCs w:val="26"/>
    </w:rPr>
  </w:style>
  <w:style w:type="character" w:styleId="af">
    <w:name w:val="Hyperlink"/>
    <w:uiPriority w:val="99"/>
    <w:rsid w:val="00E442D1"/>
    <w:rPr>
      <w:color w:val="0000FF"/>
      <w:u w:val="single"/>
    </w:rPr>
  </w:style>
  <w:style w:type="paragraph" w:customStyle="1" w:styleId="af0">
    <w:name w:val="Çíàê Çíàê Çíàê"/>
    <w:basedOn w:val="a"/>
    <w:uiPriority w:val="99"/>
    <w:rsid w:val="00E442D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E442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Indent0">
    <w:name w:val="Indent_0"/>
    <w:basedOn w:val="a"/>
    <w:uiPriority w:val="99"/>
    <w:rsid w:val="00E442D1"/>
    <w:pPr>
      <w:spacing w:after="120" w:line="360" w:lineRule="atLeast"/>
      <w:ind w:left="567" w:hanging="567"/>
      <w:jc w:val="both"/>
    </w:pPr>
    <w:rPr>
      <w:rFonts w:ascii="Arial" w:hAnsi="Arial" w:cs="Arial"/>
      <w:sz w:val="22"/>
      <w:szCs w:val="22"/>
    </w:rPr>
  </w:style>
  <w:style w:type="paragraph" w:customStyle="1" w:styleId="Plain0">
    <w:name w:val="Plain_0"/>
    <w:basedOn w:val="a"/>
    <w:uiPriority w:val="99"/>
    <w:rsid w:val="00E442D1"/>
    <w:pPr>
      <w:spacing w:after="120" w:line="360" w:lineRule="atLeast"/>
      <w:ind w:firstLine="567"/>
      <w:jc w:val="both"/>
    </w:pPr>
    <w:rPr>
      <w:rFonts w:ascii="Arial" w:hAnsi="Arial" w:cs="Arial"/>
      <w:sz w:val="22"/>
      <w:szCs w:val="22"/>
    </w:rPr>
  </w:style>
  <w:style w:type="paragraph" w:customStyle="1" w:styleId="Plain1">
    <w:name w:val="Plain_1"/>
    <w:basedOn w:val="Plain0"/>
    <w:uiPriority w:val="99"/>
    <w:rsid w:val="00E442D1"/>
    <w:pPr>
      <w:ind w:firstLine="0"/>
    </w:pPr>
  </w:style>
  <w:style w:type="paragraph" w:customStyle="1" w:styleId="Tab">
    <w:name w:val="Tab"/>
    <w:basedOn w:val="Indent0"/>
    <w:uiPriority w:val="99"/>
    <w:rsid w:val="00E442D1"/>
    <w:pPr>
      <w:spacing w:before="20" w:after="20" w:line="240" w:lineRule="auto"/>
      <w:ind w:left="0" w:firstLine="0"/>
    </w:pPr>
    <w:rPr>
      <w:sz w:val="20"/>
      <w:szCs w:val="20"/>
    </w:rPr>
  </w:style>
  <w:style w:type="paragraph" w:styleId="af1">
    <w:name w:val="footer"/>
    <w:basedOn w:val="a"/>
    <w:link w:val="af2"/>
    <w:rsid w:val="00E442D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E442D1"/>
    <w:rPr>
      <w:sz w:val="24"/>
      <w:szCs w:val="24"/>
    </w:rPr>
  </w:style>
  <w:style w:type="paragraph" w:styleId="af3">
    <w:name w:val="header"/>
    <w:basedOn w:val="a"/>
    <w:link w:val="af4"/>
    <w:uiPriority w:val="99"/>
    <w:rsid w:val="00E442D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link w:val="af3"/>
    <w:uiPriority w:val="99"/>
    <w:rsid w:val="00E442D1"/>
    <w:rPr>
      <w:sz w:val="24"/>
      <w:szCs w:val="24"/>
      <w:lang w:val="x-none" w:eastAsia="x-none"/>
    </w:rPr>
  </w:style>
  <w:style w:type="character" w:styleId="af5">
    <w:name w:val="page number"/>
    <w:rsid w:val="00E442D1"/>
  </w:style>
  <w:style w:type="paragraph" w:customStyle="1" w:styleId="af6">
    <w:name w:val=" Знак Знак Знак Знак"/>
    <w:basedOn w:val="a"/>
    <w:rsid w:val="004312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7">
    <w:name w:val="Знак"/>
    <w:basedOn w:val="a"/>
    <w:rsid w:val="002261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22611B"/>
    <w:rPr>
      <w:sz w:val="24"/>
      <w:szCs w:val="24"/>
    </w:rPr>
  </w:style>
  <w:style w:type="paragraph" w:customStyle="1" w:styleId="af9">
    <w:name w:val="Содержимое таблицы"/>
    <w:basedOn w:val="a"/>
    <w:rsid w:val="0022611B"/>
    <w:pPr>
      <w:widowControl w:val="0"/>
      <w:suppressLineNumbers/>
      <w:suppressAutoHyphens/>
    </w:pPr>
    <w:rPr>
      <w:rFonts w:eastAsia="Andale Sans UI"/>
      <w:kern w:val="1"/>
      <w:lang/>
    </w:rPr>
  </w:style>
  <w:style w:type="paragraph" w:customStyle="1" w:styleId="ConsPlusNormal">
    <w:name w:val="ConsPlusNormal"/>
    <w:uiPriority w:val="99"/>
    <w:rsid w:val="007D0F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062AE4"/>
    <w:pPr>
      <w:spacing w:before="100" w:beforeAutospacing="1" w:after="100" w:afterAutospacing="1"/>
    </w:pPr>
  </w:style>
  <w:style w:type="character" w:styleId="afa">
    <w:name w:val="Strong"/>
    <w:uiPriority w:val="22"/>
    <w:qFormat/>
    <w:rsid w:val="00062AE4"/>
    <w:rPr>
      <w:b/>
      <w:bCs/>
    </w:rPr>
  </w:style>
  <w:style w:type="paragraph" w:customStyle="1" w:styleId="BodyText2">
    <w:name w:val="Body Text 2"/>
    <w:basedOn w:val="a"/>
    <w:rsid w:val="00F57F5A"/>
    <w:pPr>
      <w:overflowPunct w:val="0"/>
      <w:autoSpaceDE w:val="0"/>
      <w:autoSpaceDN w:val="0"/>
      <w:adjustRightInd w:val="0"/>
      <w:ind w:left="360"/>
      <w:jc w:val="center"/>
      <w:textAlignment w:val="baseline"/>
    </w:pPr>
    <w:rPr>
      <w:sz w:val="28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79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D471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uiPriority w:val="59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uiPriority w:val="99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D94BF5"/>
    <w:rPr>
      <w:rFonts w:ascii="Tahoma" w:hAnsi="Tahoma" w:cs="Tahoma"/>
      <w:sz w:val="16"/>
      <w:szCs w:val="16"/>
    </w:rPr>
  </w:style>
  <w:style w:type="paragraph" w:customStyle="1" w:styleId="a7">
    <w:name w:val=" Знак"/>
    <w:basedOn w:val="a"/>
    <w:rsid w:val="00346DF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Web">
    <w:name w:val="Normal (Web)"/>
    <w:basedOn w:val="a"/>
    <w:rsid w:val="00346DF1"/>
    <w:pPr>
      <w:widowControl w:val="0"/>
      <w:suppressAutoHyphens/>
      <w:spacing w:before="100" w:after="119"/>
    </w:pPr>
    <w:rPr>
      <w:lang w:eastAsia="ar-SA"/>
    </w:rPr>
  </w:style>
  <w:style w:type="character" w:customStyle="1" w:styleId="20">
    <w:name w:val="Заголовок 2 Знак"/>
    <w:link w:val="2"/>
    <w:semiHidden/>
    <w:rsid w:val="00DD471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DD47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71D"/>
    <w:rPr>
      <w:sz w:val="24"/>
      <w:szCs w:val="24"/>
    </w:rPr>
  </w:style>
  <w:style w:type="paragraph" w:customStyle="1" w:styleId="11">
    <w:name w:val="1"/>
    <w:basedOn w:val="a"/>
    <w:rsid w:val="000711E7"/>
    <w:pPr>
      <w:autoSpaceDN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Body Text Indent"/>
    <w:basedOn w:val="a"/>
    <w:link w:val="a9"/>
    <w:rsid w:val="00D63EFD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D63EFD"/>
    <w:rPr>
      <w:sz w:val="24"/>
      <w:szCs w:val="24"/>
    </w:rPr>
  </w:style>
  <w:style w:type="paragraph" w:styleId="aa">
    <w:name w:val="List Paragraph"/>
    <w:basedOn w:val="a"/>
    <w:uiPriority w:val="34"/>
    <w:qFormat/>
    <w:rsid w:val="00D63EFD"/>
    <w:pPr>
      <w:ind w:left="720"/>
      <w:contextualSpacing/>
    </w:pPr>
  </w:style>
  <w:style w:type="paragraph" w:customStyle="1" w:styleId="ab">
    <w:name w:val="Знак Знак Знак"/>
    <w:basedOn w:val="a"/>
    <w:rsid w:val="008D78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225FF9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23">
    <w:name w:val="Body Text 2"/>
    <w:basedOn w:val="a"/>
    <w:link w:val="24"/>
    <w:rsid w:val="003B5F9A"/>
    <w:pPr>
      <w:spacing w:after="120" w:line="480" w:lineRule="auto"/>
    </w:pPr>
  </w:style>
  <w:style w:type="character" w:customStyle="1" w:styleId="24">
    <w:name w:val="Основной текст 2 Знак"/>
    <w:link w:val="23"/>
    <w:rsid w:val="003B5F9A"/>
    <w:rPr>
      <w:sz w:val="24"/>
      <w:szCs w:val="24"/>
    </w:rPr>
  </w:style>
  <w:style w:type="paragraph" w:customStyle="1" w:styleId="CharChar">
    <w:name w:val="Char Char Знак Знак Знак Знак Знак Знак Знак Знак Знак Знак"/>
    <w:basedOn w:val="a"/>
    <w:rsid w:val="003B5F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Title"/>
    <w:basedOn w:val="a"/>
    <w:link w:val="ad"/>
    <w:qFormat/>
    <w:rsid w:val="003B5F9A"/>
    <w:pPr>
      <w:jc w:val="center"/>
    </w:pPr>
    <w:rPr>
      <w:b/>
      <w:bCs/>
      <w:sz w:val="28"/>
    </w:rPr>
  </w:style>
  <w:style w:type="character" w:customStyle="1" w:styleId="ad">
    <w:name w:val="Название Знак"/>
    <w:link w:val="ac"/>
    <w:rsid w:val="003B5F9A"/>
    <w:rPr>
      <w:b/>
      <w:bCs/>
      <w:sz w:val="28"/>
      <w:szCs w:val="24"/>
    </w:rPr>
  </w:style>
  <w:style w:type="character" w:customStyle="1" w:styleId="10">
    <w:name w:val="Заголовок 1 Знак"/>
    <w:link w:val="1"/>
    <w:uiPriority w:val="99"/>
    <w:rsid w:val="006979E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BodyText3">
    <w:name w:val="Body Text 3"/>
    <w:basedOn w:val="a"/>
    <w:rsid w:val="00C34D57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8"/>
      <w:szCs w:val="20"/>
    </w:rPr>
  </w:style>
  <w:style w:type="paragraph" w:customStyle="1" w:styleId="Indent1">
    <w:name w:val="Indent_1"/>
    <w:basedOn w:val="a"/>
    <w:uiPriority w:val="99"/>
    <w:rsid w:val="00E442D1"/>
    <w:pPr>
      <w:spacing w:after="120" w:line="360" w:lineRule="atLeast"/>
      <w:ind w:left="567"/>
      <w:jc w:val="both"/>
    </w:pPr>
    <w:rPr>
      <w:rFonts w:ascii="Arial" w:hAnsi="Arial" w:cs="Arial"/>
      <w:sz w:val="22"/>
      <w:szCs w:val="22"/>
    </w:rPr>
  </w:style>
  <w:style w:type="paragraph" w:styleId="ae">
    <w:name w:val="Normal (Web)"/>
    <w:basedOn w:val="a"/>
    <w:rsid w:val="00E442D1"/>
    <w:pPr>
      <w:autoSpaceDE w:val="0"/>
      <w:autoSpaceDN w:val="0"/>
      <w:spacing w:before="100" w:after="100"/>
    </w:pPr>
    <w:rPr>
      <w:rFonts w:ascii="Tahoma" w:hAnsi="Tahoma" w:cs="Tahoma"/>
      <w:color w:val="808080"/>
      <w:sz w:val="18"/>
      <w:szCs w:val="18"/>
    </w:rPr>
  </w:style>
  <w:style w:type="character" w:customStyle="1" w:styleId="FontStyle57">
    <w:name w:val="Font Style57"/>
    <w:uiPriority w:val="99"/>
    <w:rsid w:val="00E442D1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E442D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2">
    <w:name w:val="Style12"/>
    <w:basedOn w:val="a"/>
    <w:uiPriority w:val="99"/>
    <w:rsid w:val="00E442D1"/>
    <w:pPr>
      <w:widowControl w:val="0"/>
      <w:autoSpaceDE w:val="0"/>
      <w:autoSpaceDN w:val="0"/>
      <w:adjustRightInd w:val="0"/>
      <w:spacing w:line="356" w:lineRule="exact"/>
      <w:jc w:val="center"/>
    </w:pPr>
    <w:rPr>
      <w:rFonts w:ascii="Arial" w:hAnsi="Arial" w:cs="Arial"/>
    </w:rPr>
  </w:style>
  <w:style w:type="paragraph" w:customStyle="1" w:styleId="Style15">
    <w:name w:val="Style15"/>
    <w:basedOn w:val="a"/>
    <w:uiPriority w:val="99"/>
    <w:rsid w:val="00E442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7">
    <w:name w:val="Style17"/>
    <w:basedOn w:val="a"/>
    <w:uiPriority w:val="99"/>
    <w:rsid w:val="00E442D1"/>
    <w:pPr>
      <w:widowControl w:val="0"/>
      <w:autoSpaceDE w:val="0"/>
      <w:autoSpaceDN w:val="0"/>
      <w:adjustRightInd w:val="0"/>
      <w:spacing w:line="485" w:lineRule="exact"/>
      <w:ind w:firstLine="545"/>
      <w:jc w:val="both"/>
    </w:pPr>
    <w:rPr>
      <w:rFonts w:ascii="Arial" w:hAnsi="Arial" w:cs="Arial"/>
    </w:rPr>
  </w:style>
  <w:style w:type="paragraph" w:customStyle="1" w:styleId="Style18">
    <w:name w:val="Style18"/>
    <w:basedOn w:val="a"/>
    <w:uiPriority w:val="99"/>
    <w:rsid w:val="00E442D1"/>
    <w:pPr>
      <w:widowControl w:val="0"/>
      <w:autoSpaceDE w:val="0"/>
      <w:autoSpaceDN w:val="0"/>
      <w:adjustRightInd w:val="0"/>
      <w:spacing w:line="737" w:lineRule="exact"/>
    </w:pPr>
    <w:rPr>
      <w:rFonts w:ascii="Arial" w:hAnsi="Arial" w:cs="Arial"/>
    </w:rPr>
  </w:style>
  <w:style w:type="character" w:customStyle="1" w:styleId="FontStyle59">
    <w:name w:val="Font Style59"/>
    <w:uiPriority w:val="99"/>
    <w:rsid w:val="00E442D1"/>
    <w:rPr>
      <w:rFonts w:ascii="Times New Roman" w:hAnsi="Times New Roman" w:cs="Times New Roman"/>
      <w:b/>
      <w:bCs/>
      <w:sz w:val="26"/>
      <w:szCs w:val="26"/>
    </w:rPr>
  </w:style>
  <w:style w:type="character" w:styleId="af">
    <w:name w:val="Hyperlink"/>
    <w:uiPriority w:val="99"/>
    <w:rsid w:val="00E442D1"/>
    <w:rPr>
      <w:color w:val="0000FF"/>
      <w:u w:val="single"/>
    </w:rPr>
  </w:style>
  <w:style w:type="paragraph" w:customStyle="1" w:styleId="af0">
    <w:name w:val="Çíàê Çíàê Çíàê"/>
    <w:basedOn w:val="a"/>
    <w:uiPriority w:val="99"/>
    <w:rsid w:val="00E442D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E442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Indent0">
    <w:name w:val="Indent_0"/>
    <w:basedOn w:val="a"/>
    <w:uiPriority w:val="99"/>
    <w:rsid w:val="00E442D1"/>
    <w:pPr>
      <w:spacing w:after="120" w:line="360" w:lineRule="atLeast"/>
      <w:ind w:left="567" w:hanging="567"/>
      <w:jc w:val="both"/>
    </w:pPr>
    <w:rPr>
      <w:rFonts w:ascii="Arial" w:hAnsi="Arial" w:cs="Arial"/>
      <w:sz w:val="22"/>
      <w:szCs w:val="22"/>
    </w:rPr>
  </w:style>
  <w:style w:type="paragraph" w:customStyle="1" w:styleId="Plain0">
    <w:name w:val="Plain_0"/>
    <w:basedOn w:val="a"/>
    <w:uiPriority w:val="99"/>
    <w:rsid w:val="00E442D1"/>
    <w:pPr>
      <w:spacing w:after="120" w:line="360" w:lineRule="atLeast"/>
      <w:ind w:firstLine="567"/>
      <w:jc w:val="both"/>
    </w:pPr>
    <w:rPr>
      <w:rFonts w:ascii="Arial" w:hAnsi="Arial" w:cs="Arial"/>
      <w:sz w:val="22"/>
      <w:szCs w:val="22"/>
    </w:rPr>
  </w:style>
  <w:style w:type="paragraph" w:customStyle="1" w:styleId="Plain1">
    <w:name w:val="Plain_1"/>
    <w:basedOn w:val="Plain0"/>
    <w:uiPriority w:val="99"/>
    <w:rsid w:val="00E442D1"/>
    <w:pPr>
      <w:ind w:firstLine="0"/>
    </w:pPr>
  </w:style>
  <w:style w:type="paragraph" w:customStyle="1" w:styleId="Tab">
    <w:name w:val="Tab"/>
    <w:basedOn w:val="Indent0"/>
    <w:uiPriority w:val="99"/>
    <w:rsid w:val="00E442D1"/>
    <w:pPr>
      <w:spacing w:before="20" w:after="20" w:line="240" w:lineRule="auto"/>
      <w:ind w:left="0" w:firstLine="0"/>
    </w:pPr>
    <w:rPr>
      <w:sz w:val="20"/>
      <w:szCs w:val="20"/>
    </w:rPr>
  </w:style>
  <w:style w:type="paragraph" w:styleId="af1">
    <w:name w:val="footer"/>
    <w:basedOn w:val="a"/>
    <w:link w:val="af2"/>
    <w:rsid w:val="00E442D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E442D1"/>
    <w:rPr>
      <w:sz w:val="24"/>
      <w:szCs w:val="24"/>
    </w:rPr>
  </w:style>
  <w:style w:type="paragraph" w:styleId="af3">
    <w:name w:val="header"/>
    <w:basedOn w:val="a"/>
    <w:link w:val="af4"/>
    <w:uiPriority w:val="99"/>
    <w:rsid w:val="00E442D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link w:val="af3"/>
    <w:uiPriority w:val="99"/>
    <w:rsid w:val="00E442D1"/>
    <w:rPr>
      <w:sz w:val="24"/>
      <w:szCs w:val="24"/>
      <w:lang w:val="x-none" w:eastAsia="x-none"/>
    </w:rPr>
  </w:style>
  <w:style w:type="character" w:styleId="af5">
    <w:name w:val="page number"/>
    <w:rsid w:val="00E442D1"/>
  </w:style>
  <w:style w:type="paragraph" w:customStyle="1" w:styleId="af6">
    <w:name w:val=" Знак Знак Знак Знак"/>
    <w:basedOn w:val="a"/>
    <w:rsid w:val="004312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7">
    <w:name w:val="Знак"/>
    <w:basedOn w:val="a"/>
    <w:rsid w:val="002261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22611B"/>
    <w:rPr>
      <w:sz w:val="24"/>
      <w:szCs w:val="24"/>
    </w:rPr>
  </w:style>
  <w:style w:type="paragraph" w:customStyle="1" w:styleId="af9">
    <w:name w:val="Содержимое таблицы"/>
    <w:basedOn w:val="a"/>
    <w:rsid w:val="0022611B"/>
    <w:pPr>
      <w:widowControl w:val="0"/>
      <w:suppressLineNumbers/>
      <w:suppressAutoHyphens/>
    </w:pPr>
    <w:rPr>
      <w:rFonts w:eastAsia="Andale Sans UI"/>
      <w:kern w:val="1"/>
      <w:lang/>
    </w:rPr>
  </w:style>
  <w:style w:type="paragraph" w:customStyle="1" w:styleId="ConsPlusNormal">
    <w:name w:val="ConsPlusNormal"/>
    <w:uiPriority w:val="99"/>
    <w:rsid w:val="007D0F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062AE4"/>
    <w:pPr>
      <w:spacing w:before="100" w:beforeAutospacing="1" w:after="100" w:afterAutospacing="1"/>
    </w:pPr>
  </w:style>
  <w:style w:type="character" w:styleId="afa">
    <w:name w:val="Strong"/>
    <w:uiPriority w:val="22"/>
    <w:qFormat/>
    <w:rsid w:val="00062AE4"/>
    <w:rPr>
      <w:b/>
      <w:bCs/>
    </w:rPr>
  </w:style>
  <w:style w:type="paragraph" w:customStyle="1" w:styleId="BodyText2">
    <w:name w:val="Body Text 2"/>
    <w:basedOn w:val="a"/>
    <w:rsid w:val="00F57F5A"/>
    <w:pPr>
      <w:overflowPunct w:val="0"/>
      <w:autoSpaceDE w:val="0"/>
      <w:autoSpaceDN w:val="0"/>
      <w:adjustRightInd w:val="0"/>
      <w:ind w:left="360"/>
      <w:jc w:val="center"/>
      <w:textAlignment w:val="baseline"/>
    </w:pPr>
    <w:rPr>
      <w:sz w:val="28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2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4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3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6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2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00AA4-CBD1-4C4E-976A-8B87D1F51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Разия</cp:lastModifiedBy>
  <cp:revision>2</cp:revision>
  <cp:lastPrinted>2011-11-15T09:17:00Z</cp:lastPrinted>
  <dcterms:created xsi:type="dcterms:W3CDTF">2012-10-17T11:09:00Z</dcterms:created>
  <dcterms:modified xsi:type="dcterms:W3CDTF">2012-10-17T11:09:00Z</dcterms:modified>
</cp:coreProperties>
</file>